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1A" w:rsidRDefault="00182452" w:rsidP="00182452">
      <w:pPr>
        <w:spacing w:after="0" w:line="240" w:lineRule="auto"/>
        <w:ind w:firstLine="217"/>
        <w:jc w:val="right"/>
        <w:rPr>
          <w:rFonts w:ascii="Times New Roman" w:eastAsia="Calibri" w:hAnsi="Times New Roman" w:cs="Times New Roman"/>
          <w:sz w:val="20"/>
          <w:lang w:eastAsia="ru-RU"/>
        </w:rPr>
      </w:pPr>
      <w:r w:rsidRPr="00182452">
        <w:rPr>
          <w:rFonts w:ascii="Times New Roman" w:eastAsia="Calibri" w:hAnsi="Times New Roman" w:cs="Times New Roman"/>
          <w:sz w:val="20"/>
          <w:lang w:eastAsia="ru-RU"/>
        </w:rPr>
        <w:t xml:space="preserve">       </w:t>
      </w:r>
    </w:p>
    <w:p w:rsidR="001F471A" w:rsidRDefault="001F471A" w:rsidP="00182452">
      <w:pPr>
        <w:spacing w:after="0" w:line="240" w:lineRule="auto"/>
        <w:ind w:firstLine="217"/>
        <w:jc w:val="right"/>
        <w:rPr>
          <w:rFonts w:ascii="Times New Roman" w:eastAsia="Calibri" w:hAnsi="Times New Roman" w:cs="Times New Roman"/>
          <w:sz w:val="20"/>
          <w:lang w:eastAsia="ru-RU"/>
        </w:rPr>
      </w:pPr>
    </w:p>
    <w:p w:rsidR="001F471A" w:rsidRDefault="001F471A" w:rsidP="00182452">
      <w:pPr>
        <w:spacing w:after="0" w:line="240" w:lineRule="auto"/>
        <w:ind w:firstLine="217"/>
        <w:jc w:val="right"/>
        <w:rPr>
          <w:rFonts w:ascii="Times New Roman" w:eastAsia="Calibri" w:hAnsi="Times New Roman" w:cs="Times New Roman"/>
          <w:sz w:val="20"/>
          <w:lang w:eastAsia="ru-RU"/>
        </w:rPr>
      </w:pPr>
    </w:p>
    <w:p w:rsidR="001F471A" w:rsidRDefault="001F471A" w:rsidP="00182452">
      <w:pPr>
        <w:spacing w:after="0" w:line="240" w:lineRule="auto"/>
        <w:ind w:firstLine="217"/>
        <w:jc w:val="right"/>
        <w:rPr>
          <w:rFonts w:ascii="Times New Roman" w:eastAsia="Calibri" w:hAnsi="Times New Roman" w:cs="Times New Roman"/>
          <w:sz w:val="20"/>
          <w:lang w:eastAsia="ru-RU"/>
        </w:rPr>
      </w:pPr>
    </w:p>
    <w:p w:rsidR="001F471A" w:rsidRDefault="001F471A" w:rsidP="00182452">
      <w:pPr>
        <w:spacing w:after="0" w:line="240" w:lineRule="auto"/>
        <w:ind w:firstLine="217"/>
        <w:jc w:val="right"/>
        <w:rPr>
          <w:rFonts w:ascii="Times New Roman" w:eastAsia="Calibri" w:hAnsi="Times New Roman" w:cs="Times New Roman"/>
          <w:sz w:val="20"/>
          <w:lang w:eastAsia="ru-RU"/>
        </w:rPr>
      </w:pPr>
    </w:p>
    <w:p w:rsidR="001F471A" w:rsidRDefault="001F471A" w:rsidP="00182452">
      <w:pPr>
        <w:spacing w:after="0" w:line="240" w:lineRule="auto"/>
        <w:ind w:firstLine="217"/>
        <w:jc w:val="right"/>
        <w:rPr>
          <w:rFonts w:ascii="Times New Roman" w:eastAsia="Calibri" w:hAnsi="Times New Roman" w:cs="Times New Roman"/>
          <w:sz w:val="20"/>
          <w:lang w:eastAsia="ru-RU"/>
        </w:rPr>
      </w:pPr>
    </w:p>
    <w:p w:rsidR="001F471A" w:rsidRDefault="001F471A" w:rsidP="00182452">
      <w:pPr>
        <w:spacing w:after="0" w:line="240" w:lineRule="auto"/>
        <w:ind w:firstLine="217"/>
        <w:jc w:val="right"/>
        <w:rPr>
          <w:rFonts w:ascii="Times New Roman" w:eastAsia="Calibri" w:hAnsi="Times New Roman" w:cs="Times New Roman"/>
          <w:sz w:val="20"/>
          <w:lang w:eastAsia="ru-RU"/>
        </w:rPr>
      </w:pPr>
    </w:p>
    <w:p w:rsidR="001F471A" w:rsidRDefault="001F471A" w:rsidP="00182452">
      <w:pPr>
        <w:spacing w:after="0" w:line="240" w:lineRule="auto"/>
        <w:ind w:firstLine="217"/>
        <w:jc w:val="right"/>
        <w:rPr>
          <w:rFonts w:ascii="Times New Roman" w:eastAsia="Calibri" w:hAnsi="Times New Roman" w:cs="Times New Roman"/>
          <w:sz w:val="20"/>
          <w:lang w:eastAsia="ru-RU"/>
        </w:rPr>
      </w:pPr>
    </w:p>
    <w:p w:rsidR="001F471A" w:rsidRDefault="001F471A" w:rsidP="00182452">
      <w:pPr>
        <w:spacing w:after="0" w:line="240" w:lineRule="auto"/>
        <w:ind w:firstLine="217"/>
        <w:jc w:val="right"/>
        <w:rPr>
          <w:rFonts w:ascii="Times New Roman" w:eastAsia="Calibri" w:hAnsi="Times New Roman" w:cs="Times New Roman"/>
          <w:sz w:val="20"/>
          <w:lang w:eastAsia="ru-RU"/>
        </w:rPr>
      </w:pPr>
    </w:p>
    <w:p w:rsidR="00182452" w:rsidRPr="00CE6555" w:rsidRDefault="00182452" w:rsidP="00182452">
      <w:pPr>
        <w:spacing w:after="0" w:line="240" w:lineRule="auto"/>
        <w:ind w:firstLine="217"/>
        <w:jc w:val="right"/>
        <w:rPr>
          <w:rFonts w:ascii="Times New Roman" w:eastAsia="Calibri" w:hAnsi="Times New Roman" w:cs="Times New Roman"/>
          <w:b/>
          <w:sz w:val="20"/>
          <w:lang w:eastAsia="ru-RU"/>
        </w:rPr>
      </w:pPr>
      <w:r w:rsidRPr="00CE6555">
        <w:rPr>
          <w:rFonts w:ascii="Times New Roman" w:eastAsia="Calibri" w:hAnsi="Times New Roman" w:cs="Times New Roman"/>
          <w:b/>
          <w:sz w:val="20"/>
          <w:lang w:eastAsia="ru-RU"/>
        </w:rPr>
        <w:t xml:space="preserve">Приложение </w:t>
      </w:r>
      <w:r w:rsidRPr="00CE6555">
        <w:rPr>
          <w:rFonts w:ascii="Times New Roman" w:eastAsia="Calibri" w:hAnsi="Times New Roman" w:cs="Times New Roman"/>
          <w:b/>
          <w:color w:val="FF0000"/>
          <w:sz w:val="20"/>
          <w:lang w:eastAsia="ru-RU"/>
        </w:rPr>
        <w:t xml:space="preserve"> </w:t>
      </w:r>
      <w:r w:rsidRPr="00CE6555">
        <w:rPr>
          <w:rFonts w:ascii="Times New Roman" w:eastAsia="Calibri" w:hAnsi="Times New Roman" w:cs="Times New Roman"/>
          <w:b/>
          <w:sz w:val="20"/>
          <w:lang w:eastAsia="ru-RU"/>
        </w:rPr>
        <w:t>к ООП ООО,                                                                                                                                                                                             Утвержденный приказом                                                                                                                                                               директора МБОУ                                                                                                                                                                       «</w:t>
      </w:r>
      <w:proofErr w:type="spellStart"/>
      <w:r w:rsidR="00FD1D46" w:rsidRPr="00CE6555">
        <w:rPr>
          <w:rFonts w:ascii="Times New Roman" w:eastAsia="Calibri" w:hAnsi="Times New Roman" w:cs="Times New Roman"/>
          <w:b/>
          <w:sz w:val="20"/>
          <w:lang w:eastAsia="ru-RU"/>
        </w:rPr>
        <w:t>КавзияковскаяООШ</w:t>
      </w:r>
      <w:proofErr w:type="spellEnd"/>
      <w:r w:rsidRPr="00CE6555">
        <w:rPr>
          <w:rFonts w:ascii="Times New Roman" w:eastAsia="Calibri" w:hAnsi="Times New Roman" w:cs="Times New Roman"/>
          <w:b/>
          <w:sz w:val="20"/>
          <w:lang w:eastAsia="ru-RU"/>
        </w:rPr>
        <w:t>»</w:t>
      </w:r>
    </w:p>
    <w:p w:rsidR="00182452" w:rsidRPr="00182452" w:rsidRDefault="00182452" w:rsidP="00182452">
      <w:pPr>
        <w:spacing w:after="0" w:line="240" w:lineRule="auto"/>
        <w:ind w:firstLine="217"/>
        <w:jc w:val="right"/>
        <w:rPr>
          <w:rFonts w:ascii="Times New Roman" w:eastAsia="Calibri" w:hAnsi="Times New Roman" w:cs="Times New Roman"/>
          <w:sz w:val="20"/>
          <w:lang w:eastAsia="ru-RU"/>
        </w:rPr>
      </w:pPr>
      <w:r w:rsidRPr="00CE6555">
        <w:rPr>
          <w:rFonts w:ascii="Times New Roman" w:eastAsia="Calibri" w:hAnsi="Times New Roman" w:cs="Times New Roman"/>
          <w:b/>
          <w:sz w:val="20"/>
          <w:lang w:eastAsia="ru-RU"/>
        </w:rPr>
        <w:t xml:space="preserve">№ </w:t>
      </w:r>
      <w:r w:rsidR="001E3418">
        <w:rPr>
          <w:rFonts w:ascii="Times New Roman" w:eastAsia="Calibri" w:hAnsi="Times New Roman" w:cs="Times New Roman"/>
          <w:b/>
          <w:sz w:val="20"/>
          <w:lang w:eastAsia="ru-RU"/>
        </w:rPr>
        <w:t>31</w:t>
      </w:r>
      <w:r w:rsidR="00FD1D46" w:rsidRPr="00CE6555">
        <w:rPr>
          <w:rFonts w:ascii="Times New Roman" w:eastAsia="Calibri" w:hAnsi="Times New Roman" w:cs="Times New Roman"/>
          <w:b/>
          <w:sz w:val="20"/>
          <w:lang w:eastAsia="ru-RU"/>
        </w:rPr>
        <w:t xml:space="preserve">   </w:t>
      </w:r>
      <w:r w:rsidRPr="00CE6555">
        <w:rPr>
          <w:rFonts w:ascii="Times New Roman" w:eastAsia="Calibri" w:hAnsi="Times New Roman" w:cs="Times New Roman"/>
          <w:b/>
          <w:sz w:val="20"/>
          <w:lang w:eastAsia="ru-RU"/>
        </w:rPr>
        <w:t>от</w:t>
      </w:r>
      <w:r w:rsidR="00FD1D46" w:rsidRPr="00CE6555">
        <w:rPr>
          <w:rFonts w:ascii="Times New Roman" w:eastAsia="Calibri" w:hAnsi="Times New Roman" w:cs="Times New Roman"/>
          <w:b/>
          <w:sz w:val="20"/>
          <w:lang w:eastAsia="ru-RU"/>
        </w:rPr>
        <w:t xml:space="preserve"> </w:t>
      </w:r>
      <w:r w:rsidR="001E3418">
        <w:rPr>
          <w:rFonts w:ascii="Times New Roman" w:eastAsia="Calibri" w:hAnsi="Times New Roman" w:cs="Times New Roman"/>
          <w:b/>
          <w:sz w:val="20"/>
          <w:lang w:eastAsia="ru-RU"/>
        </w:rPr>
        <w:t>24.08</w:t>
      </w:r>
      <w:r w:rsidR="00FD1D46" w:rsidRPr="00CE6555">
        <w:rPr>
          <w:rFonts w:ascii="Times New Roman" w:eastAsia="Calibri" w:hAnsi="Times New Roman" w:cs="Times New Roman"/>
          <w:b/>
          <w:sz w:val="20"/>
          <w:lang w:eastAsia="ru-RU"/>
        </w:rPr>
        <w:t xml:space="preserve"> </w:t>
      </w:r>
      <w:r w:rsidRPr="00CE6555">
        <w:rPr>
          <w:rFonts w:ascii="Times New Roman" w:eastAsia="Calibri" w:hAnsi="Times New Roman" w:cs="Times New Roman"/>
          <w:b/>
          <w:sz w:val="20"/>
          <w:lang w:eastAsia="ru-RU"/>
        </w:rPr>
        <w:t>.2022 года</w:t>
      </w:r>
    </w:p>
    <w:p w:rsidR="00182452" w:rsidRPr="00182452" w:rsidRDefault="00182452" w:rsidP="00182452">
      <w:pPr>
        <w:jc w:val="right"/>
        <w:rPr>
          <w:rFonts w:ascii="Calibri" w:eastAsia="Times New Roman" w:hAnsi="Calibri" w:cs="Times New Roman"/>
          <w:lang w:eastAsia="ru-RU"/>
        </w:rPr>
      </w:pPr>
    </w:p>
    <w:p w:rsidR="00182452" w:rsidRPr="00182452" w:rsidRDefault="00182452" w:rsidP="00182452">
      <w:pPr>
        <w:spacing w:after="0" w:line="240" w:lineRule="auto"/>
        <w:ind w:firstLine="217"/>
        <w:jc w:val="center"/>
        <w:rPr>
          <w:rFonts w:ascii="Times New Roman" w:eastAsia="Calibri" w:hAnsi="Times New Roman" w:cs="Times New Roman"/>
          <w:sz w:val="20"/>
          <w:lang w:eastAsia="ru-RU"/>
        </w:rPr>
      </w:pPr>
      <w:r w:rsidRPr="00182452">
        <w:rPr>
          <w:rFonts w:ascii="Times New Roman" w:eastAsia="Calibri" w:hAnsi="Times New Roman" w:cs="Times New Roman"/>
          <w:sz w:val="20"/>
          <w:lang w:eastAsia="ru-RU"/>
        </w:rPr>
        <w:t xml:space="preserve">Муниципальное бюджетное общеобразовательное учреждение </w:t>
      </w:r>
    </w:p>
    <w:p w:rsidR="00182452" w:rsidRPr="00182452" w:rsidRDefault="00182452" w:rsidP="00182452">
      <w:pPr>
        <w:spacing w:after="0" w:line="240" w:lineRule="auto"/>
        <w:ind w:firstLine="217"/>
        <w:jc w:val="center"/>
        <w:rPr>
          <w:rFonts w:ascii="Times New Roman" w:eastAsia="Calibri" w:hAnsi="Times New Roman" w:cs="Times New Roman"/>
          <w:sz w:val="20"/>
          <w:lang w:eastAsia="ru-RU"/>
        </w:rPr>
      </w:pPr>
      <w:r w:rsidRPr="00182452">
        <w:rPr>
          <w:rFonts w:ascii="Times New Roman" w:eastAsia="Calibri" w:hAnsi="Times New Roman" w:cs="Times New Roman"/>
          <w:sz w:val="20"/>
          <w:lang w:eastAsia="ru-RU"/>
        </w:rPr>
        <w:t>«</w:t>
      </w:r>
      <w:proofErr w:type="spellStart"/>
      <w:r w:rsidR="00D8675E">
        <w:rPr>
          <w:rFonts w:ascii="Times New Roman" w:eastAsia="Calibri" w:hAnsi="Times New Roman" w:cs="Times New Roman"/>
          <w:sz w:val="20"/>
          <w:lang w:eastAsia="ru-RU"/>
        </w:rPr>
        <w:t>Кавзияковская</w:t>
      </w:r>
      <w:proofErr w:type="spellEnd"/>
      <w:r w:rsidR="00D8675E">
        <w:rPr>
          <w:rFonts w:ascii="Times New Roman" w:eastAsia="Calibri" w:hAnsi="Times New Roman" w:cs="Times New Roman"/>
          <w:sz w:val="20"/>
          <w:lang w:eastAsia="ru-RU"/>
        </w:rPr>
        <w:t xml:space="preserve"> основная общеобразовательная школа</w:t>
      </w:r>
      <w:r w:rsidRPr="00182452">
        <w:rPr>
          <w:rFonts w:ascii="Times New Roman" w:eastAsia="Calibri" w:hAnsi="Times New Roman" w:cs="Times New Roman"/>
          <w:sz w:val="20"/>
          <w:lang w:eastAsia="ru-RU"/>
        </w:rPr>
        <w:t>»</w:t>
      </w:r>
    </w:p>
    <w:p w:rsidR="00182452" w:rsidRPr="00182452" w:rsidRDefault="00182452" w:rsidP="00182452">
      <w:pPr>
        <w:spacing w:after="0" w:line="240" w:lineRule="auto"/>
        <w:ind w:firstLine="217"/>
        <w:jc w:val="center"/>
        <w:rPr>
          <w:rFonts w:ascii="Times New Roman" w:eastAsia="Calibri" w:hAnsi="Times New Roman" w:cs="Times New Roman"/>
          <w:sz w:val="20"/>
          <w:lang w:eastAsia="ru-RU"/>
        </w:rPr>
      </w:pPr>
      <w:proofErr w:type="spellStart"/>
      <w:r w:rsidRPr="00182452">
        <w:rPr>
          <w:rFonts w:ascii="Times New Roman" w:eastAsia="Calibri" w:hAnsi="Times New Roman" w:cs="Times New Roman"/>
          <w:sz w:val="20"/>
          <w:lang w:eastAsia="ru-RU"/>
        </w:rPr>
        <w:t>Сармановского</w:t>
      </w:r>
      <w:proofErr w:type="spellEnd"/>
      <w:r w:rsidRPr="00182452">
        <w:rPr>
          <w:rFonts w:ascii="Times New Roman" w:eastAsia="Calibri" w:hAnsi="Times New Roman" w:cs="Times New Roman"/>
          <w:sz w:val="20"/>
          <w:lang w:eastAsia="ru-RU"/>
        </w:rPr>
        <w:t xml:space="preserve"> муниципального района Республики Татарстан</w:t>
      </w:r>
    </w:p>
    <w:p w:rsidR="00182452" w:rsidRPr="00182452" w:rsidRDefault="00182452" w:rsidP="00182452">
      <w:pPr>
        <w:jc w:val="center"/>
        <w:rPr>
          <w:rFonts w:ascii="Calibri" w:eastAsia="Times New Roman" w:hAnsi="Calibri" w:cs="Times New Roman"/>
          <w:lang w:eastAsia="ru-RU"/>
        </w:rPr>
      </w:pPr>
    </w:p>
    <w:p w:rsidR="00182452" w:rsidRPr="00182452" w:rsidRDefault="00182452" w:rsidP="0018245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82452" w:rsidRPr="00182452" w:rsidRDefault="00182452" w:rsidP="00182452">
      <w:pPr>
        <w:spacing w:after="0" w:line="240" w:lineRule="auto"/>
        <w:ind w:firstLine="217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82452" w:rsidRPr="00182452" w:rsidRDefault="00182452" w:rsidP="00182452">
      <w:pPr>
        <w:spacing w:after="0" w:line="240" w:lineRule="auto"/>
        <w:ind w:firstLine="217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82452" w:rsidRPr="00182452" w:rsidRDefault="00182452" w:rsidP="00182452">
      <w:pPr>
        <w:spacing w:after="0" w:line="240" w:lineRule="auto"/>
        <w:ind w:firstLine="217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82452" w:rsidRPr="00182452" w:rsidRDefault="00182452" w:rsidP="00182452">
      <w:pPr>
        <w:spacing w:after="0" w:line="240" w:lineRule="auto"/>
        <w:ind w:firstLine="217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82452" w:rsidRPr="00182452" w:rsidRDefault="00182452" w:rsidP="00182452">
      <w:pPr>
        <w:spacing w:after="0" w:line="240" w:lineRule="auto"/>
        <w:ind w:firstLine="217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8245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182452" w:rsidRPr="00182452" w:rsidRDefault="00182452" w:rsidP="00182452">
      <w:pPr>
        <w:spacing w:after="0" w:line="240" w:lineRule="auto"/>
        <w:ind w:firstLine="217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8245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учебному предмету</w:t>
      </w:r>
    </w:p>
    <w:p w:rsidR="00182452" w:rsidRPr="00182452" w:rsidRDefault="00182452" w:rsidP="00182452">
      <w:pPr>
        <w:spacing w:after="0" w:line="240" w:lineRule="auto"/>
        <w:ind w:firstLine="217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8245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</w:t>
      </w:r>
      <w:r w:rsidR="00514547" w:rsidRPr="0069577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Изобразительное искусство</w:t>
      </w:r>
      <w:r w:rsidRPr="0018245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</w:t>
      </w:r>
    </w:p>
    <w:p w:rsidR="00182452" w:rsidRPr="00182452" w:rsidRDefault="00182452" w:rsidP="00182452">
      <w:pPr>
        <w:jc w:val="center"/>
        <w:rPr>
          <w:rFonts w:ascii="Calibri" w:eastAsia="Times New Roman" w:hAnsi="Calibri" w:cs="Times New Roman"/>
          <w:lang w:eastAsia="ru-RU"/>
        </w:rPr>
      </w:pPr>
      <w:bookmarkStart w:id="0" w:name="_GoBack"/>
      <w:bookmarkEnd w:id="0"/>
    </w:p>
    <w:p w:rsidR="00182452" w:rsidRPr="00182452" w:rsidRDefault="00182452" w:rsidP="00182452">
      <w:pPr>
        <w:rPr>
          <w:rFonts w:ascii="Calibri" w:eastAsia="Times New Roman" w:hAnsi="Calibri" w:cs="Times New Roman"/>
          <w:lang w:eastAsia="ru-RU"/>
        </w:rPr>
      </w:pPr>
    </w:p>
    <w:p w:rsidR="00182452" w:rsidRPr="00182452" w:rsidRDefault="00182452" w:rsidP="00182452">
      <w:pPr>
        <w:jc w:val="center"/>
        <w:rPr>
          <w:rFonts w:ascii="Calibri" w:eastAsia="Times New Roman" w:hAnsi="Calibri" w:cs="Times New Roman"/>
          <w:lang w:eastAsia="ru-RU"/>
        </w:rPr>
      </w:pPr>
    </w:p>
    <w:p w:rsidR="00182452" w:rsidRPr="00182452" w:rsidRDefault="00182452" w:rsidP="00182452">
      <w:pPr>
        <w:spacing w:after="0" w:line="240" w:lineRule="auto"/>
        <w:ind w:firstLine="217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82452" w:rsidRPr="00182452" w:rsidRDefault="00182452" w:rsidP="00182452">
      <w:pPr>
        <w:spacing w:after="0" w:line="240" w:lineRule="auto"/>
        <w:ind w:firstLine="217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82452" w:rsidRPr="00182452" w:rsidRDefault="00182452" w:rsidP="00182452">
      <w:pPr>
        <w:spacing w:after="0" w:line="240" w:lineRule="auto"/>
        <w:ind w:firstLine="217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82452" w:rsidRPr="00182452" w:rsidRDefault="00182452" w:rsidP="00182452">
      <w:pPr>
        <w:spacing w:after="0" w:line="240" w:lineRule="auto"/>
        <w:ind w:firstLine="217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82452" w:rsidRPr="00182452" w:rsidRDefault="00514547" w:rsidP="00182452">
      <w:pPr>
        <w:spacing w:after="0" w:line="240" w:lineRule="auto"/>
        <w:ind w:firstLine="217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Классы: 5-7</w:t>
      </w:r>
    </w:p>
    <w:p w:rsidR="00182452" w:rsidRPr="00182452" w:rsidRDefault="00182452" w:rsidP="00182452">
      <w:pPr>
        <w:spacing w:after="0" w:line="240" w:lineRule="auto"/>
        <w:ind w:firstLine="21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8245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Срок реализации: на период реализации ООП ООО </w:t>
      </w:r>
    </w:p>
    <w:p w:rsidR="00182452" w:rsidRPr="00182452" w:rsidRDefault="00182452" w:rsidP="00182452">
      <w:pPr>
        <w:jc w:val="center"/>
        <w:rPr>
          <w:rFonts w:ascii="Calibri" w:eastAsia="Times New Roman" w:hAnsi="Calibri" w:cs="Times New Roman"/>
          <w:lang w:eastAsia="ru-RU"/>
        </w:rPr>
      </w:pPr>
    </w:p>
    <w:p w:rsidR="00182452" w:rsidRPr="00182452" w:rsidRDefault="00182452" w:rsidP="00182452">
      <w:pPr>
        <w:jc w:val="center"/>
        <w:rPr>
          <w:rFonts w:ascii="Calibri" w:eastAsia="Times New Roman" w:hAnsi="Calibri" w:cs="Times New Roman"/>
          <w:lang w:eastAsia="ru-RU"/>
        </w:rPr>
      </w:pPr>
    </w:p>
    <w:p w:rsidR="00182452" w:rsidRPr="00182452" w:rsidRDefault="00182452" w:rsidP="00182452">
      <w:pPr>
        <w:jc w:val="center"/>
        <w:rPr>
          <w:rFonts w:ascii="Calibri" w:eastAsia="Times New Roman" w:hAnsi="Calibri" w:cs="Times New Roman"/>
          <w:lang w:eastAsia="ru-RU"/>
        </w:rPr>
      </w:pPr>
    </w:p>
    <w:p w:rsidR="00182452" w:rsidRPr="00182452" w:rsidRDefault="00182452" w:rsidP="00182452">
      <w:pPr>
        <w:rPr>
          <w:rFonts w:ascii="Calibri" w:eastAsia="Times New Roman" w:hAnsi="Calibri" w:cs="Times New Roman"/>
          <w:lang w:eastAsia="ru-RU"/>
        </w:rPr>
      </w:pPr>
    </w:p>
    <w:p w:rsidR="00182452" w:rsidRPr="00182452" w:rsidRDefault="00182452" w:rsidP="00182452">
      <w:pPr>
        <w:rPr>
          <w:rFonts w:ascii="Calibri" w:eastAsia="Times New Roman" w:hAnsi="Calibri" w:cs="Times New Roman"/>
          <w:lang w:eastAsia="ru-RU"/>
        </w:rPr>
      </w:pPr>
    </w:p>
    <w:p w:rsidR="00182452" w:rsidRPr="00182452" w:rsidRDefault="00182452" w:rsidP="00182452">
      <w:pPr>
        <w:jc w:val="center"/>
        <w:rPr>
          <w:rFonts w:ascii="Calibri" w:eastAsia="Times New Roman" w:hAnsi="Calibri" w:cs="Times New Roman"/>
          <w:lang w:eastAsia="ru-RU"/>
        </w:rPr>
      </w:pPr>
    </w:p>
    <w:p w:rsidR="00182452" w:rsidRPr="00182452" w:rsidRDefault="00182452" w:rsidP="00182452">
      <w:pPr>
        <w:jc w:val="center"/>
        <w:rPr>
          <w:rFonts w:ascii="Calibri" w:eastAsia="Times New Roman" w:hAnsi="Calibri" w:cs="Times New Roman"/>
          <w:lang w:eastAsia="ru-RU"/>
        </w:rPr>
      </w:pPr>
    </w:p>
    <w:p w:rsidR="00182452" w:rsidRPr="00182452" w:rsidRDefault="00182452" w:rsidP="00182452">
      <w:pPr>
        <w:jc w:val="center"/>
        <w:rPr>
          <w:rFonts w:ascii="Calibri" w:eastAsia="Times New Roman" w:hAnsi="Calibri" w:cs="Times New Roman"/>
          <w:lang w:eastAsia="ru-RU"/>
        </w:rPr>
      </w:pPr>
    </w:p>
    <w:p w:rsidR="006F7DAC" w:rsidRPr="005A1CB9" w:rsidRDefault="00514547" w:rsidP="00785C1B">
      <w:pPr>
        <w:spacing w:after="597" w:line="256" w:lineRule="auto"/>
        <w:ind w:left="39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F7DAC" w:rsidRPr="005A1CB9" w:rsidSect="00517EDB">
          <w:type w:val="continuous"/>
          <w:pgSz w:w="11900" w:h="16840"/>
          <w:pgMar w:top="567" w:right="567" w:bottom="567" w:left="1701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Кавзияково</w:t>
      </w:r>
      <w:proofErr w:type="spellEnd"/>
      <w:r w:rsidR="00182452" w:rsidRPr="00182452">
        <w:rPr>
          <w:rFonts w:ascii="Times New Roman" w:eastAsia="Times New Roman" w:hAnsi="Times New Roman" w:cs="Times New Roman"/>
          <w:sz w:val="24"/>
          <w:szCs w:val="24"/>
          <w:lang w:eastAsia="ru-RU"/>
        </w:rPr>
        <w:t>, 2022 г.</w:t>
      </w:r>
    </w:p>
    <w:p w:rsidR="006B190D" w:rsidRPr="00A01A5E" w:rsidRDefault="00C037F7" w:rsidP="00C037F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</w:t>
      </w:r>
      <w:r w:rsidR="001F4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4F0F" w:rsidRPr="00A01A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6B190D" w:rsidRPr="00A01A5E" w:rsidRDefault="00284F0F" w:rsidP="006B190D">
      <w:pPr>
        <w:spacing w:after="0" w:line="240" w:lineRule="auto"/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</w:pP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   </w:t>
      </w:r>
      <w:r w:rsidR="006B190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Рабочая программа по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изобразительному  искусству для 5-7 классов </w:t>
      </w:r>
      <w:r w:rsidR="006B190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разработана на основе нормативных документов:</w:t>
      </w:r>
    </w:p>
    <w:p w:rsidR="006B190D" w:rsidRPr="00A01A5E" w:rsidRDefault="006B190D" w:rsidP="006B190D">
      <w:pPr>
        <w:spacing w:after="0" w:line="240" w:lineRule="auto"/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</w:pP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1.Федерального государственного образовательного стандарта основного общего образование, утвержденного Приказом Министерства образования и науки Российской Федерации 31.05.2021 г. № 287 (с изменениями и дополнениями от 18.07.2022 г. №568)..</w:t>
      </w:r>
    </w:p>
    <w:p w:rsidR="006B190D" w:rsidRPr="00A01A5E" w:rsidRDefault="001E3418" w:rsidP="006B190D">
      <w:pPr>
        <w:spacing w:after="0" w:line="240" w:lineRule="auto"/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</w:pP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2</w:t>
      </w:r>
      <w:r w:rsidR="006B190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.Примерная рабочая программа основного общего образования. Изобразительное искусство (для 5 – 7 классов образовательных организаций). Программа составлена по рекомендациям Министерства просвещения образования Российской Федерации и Федерального государственного бюджетного научного учреждения институт стратегии развития образования Российской Академии образования. Одобрена решением Федерального учебно-методического объединения по общему образованию, Протокол 3/21 от 27.09.2021 г.</w:t>
      </w:r>
    </w:p>
    <w:p w:rsidR="006B190D" w:rsidRPr="00A01A5E" w:rsidRDefault="006B190D" w:rsidP="006B190D">
      <w:pPr>
        <w:spacing w:after="0" w:line="240" w:lineRule="auto"/>
        <w:rPr>
          <w:rFonts w:ascii="Times New Roman" w:eastAsia="Times New Roman" w:hAnsi="Times New Roman" w:cs="Times New Roman"/>
          <w:b/>
          <w:color w:val="231F20"/>
          <w:sz w:val="28"/>
          <w:szCs w:val="28"/>
          <w:lang w:eastAsia="ru-RU"/>
        </w:rPr>
      </w:pP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3.Учебног</w:t>
      </w:r>
      <w:r w:rsidR="001E3418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 плана МБОУ «</w:t>
      </w:r>
      <w:proofErr w:type="spellStart"/>
      <w:r w:rsidR="001E3418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Кавзияковская</w:t>
      </w:r>
      <w:proofErr w:type="spellEnd"/>
      <w:r w:rsidR="001E3418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ООШ», утвержденного приказом №31 от 24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.08.2022 г</w:t>
      </w:r>
      <w:r w:rsidRPr="00A01A5E">
        <w:rPr>
          <w:rFonts w:ascii="Times New Roman" w:eastAsia="Times New Roman" w:hAnsi="Times New Roman" w:cs="Times New Roman"/>
          <w:b/>
          <w:color w:val="231F20"/>
          <w:sz w:val="28"/>
          <w:szCs w:val="28"/>
          <w:lang w:eastAsia="ru-RU"/>
        </w:rPr>
        <w:t>.</w:t>
      </w:r>
    </w:p>
    <w:p w:rsidR="006B190D" w:rsidRPr="00A01A5E" w:rsidRDefault="006B190D" w:rsidP="006B190D">
      <w:pPr>
        <w:spacing w:after="0" w:line="240" w:lineRule="auto"/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</w:pP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4.Санитарные правила СП 2.4.3648-20 «Санитарно-эпидемиологические требования к организациям  воспитания и обучения, отдыха и оздоровления детей и молодежи» (постановление Главного государственного санитарного врача Российской Федерации от 28.09.2020 г. № 28)</w:t>
      </w:r>
    </w:p>
    <w:p w:rsidR="006B190D" w:rsidRPr="00A01A5E" w:rsidRDefault="006B190D" w:rsidP="006B190D">
      <w:pPr>
        <w:spacing w:after="0" w:line="240" w:lineRule="auto"/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</w:pP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5.Санитарные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 от 28.01.2021г. №2</w:t>
      </w:r>
    </w:p>
    <w:p w:rsidR="00991B28" w:rsidRPr="00A01A5E" w:rsidRDefault="0069577B" w:rsidP="006B190D">
      <w:pPr>
        <w:spacing w:after="0" w:line="240" w:lineRule="auto"/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</w:pPr>
      <w:r w:rsidRPr="00A01A5E">
        <w:rPr>
          <w:rFonts w:ascii="Times New Roman" w:eastAsia="Times New Roman" w:hAnsi="Times New Roman" w:cs="Times New Roman"/>
          <w:b/>
          <w:color w:val="231F20"/>
          <w:sz w:val="24"/>
          <w:szCs w:val="24"/>
          <w:lang w:eastAsia="ru-RU"/>
        </w:rPr>
        <w:t xml:space="preserve">      Общая характеристика учебного предмета «Изобразительное искусство»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96732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        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Основная цель школьного предмета «Изобразительное искусство» — развитие визуально-пространственного мышления</w:t>
      </w:r>
      <w:r w:rsidR="004A47D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учащихся как формы эмоционально-ценностного, эстетического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освоения мира, формы самовыражения и ориентации в художественном и нравственном пространстве культуры. Искусство</w:t>
      </w:r>
      <w:r w:rsidR="004A47D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рассматривается как особая духовная сфера, концентрирующая</w:t>
      </w:r>
      <w:r w:rsidR="004A47D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 себе колоссальный эстетический, художественный и нравственный мировой опыт.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96732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     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Изобразительное искусство как школьная дисциплина имеет</w:t>
      </w:r>
      <w:r w:rsidR="004A47D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интегративный характер, так как включает в себя основы разных видов визуально-пространственных искусств: живописи,</w:t>
      </w:r>
      <w:r w:rsidR="004A47D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96732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   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Основные формы учебной деятельности — практическая художественно-творческая деятельность, зрительское восприятие</w:t>
      </w:r>
      <w:r w:rsidR="004A47D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произведений искусства и эстетическое наблюдение окружающего мира. Важнейшими задачами являются формирование</w:t>
      </w:r>
      <w:r w:rsidR="004A47D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активного отношения к традициям культуры как смысловой,</w:t>
      </w:r>
      <w:r w:rsidR="004A47D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эстетической и личностно значимой ценности, воспитание</w:t>
      </w:r>
      <w:r w:rsidR="004A47D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гражданственности и патриотизма, уважения и бережного отношения к истории культуры своего Отечества, выраженной в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её архитектуре, изобразительном искусстве, в национальных</w:t>
      </w:r>
      <w:r w:rsidR="004A47D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образах предметно-материальной и пространственной среды, в</w:t>
      </w:r>
      <w:r w:rsidR="004A47D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понимании красоты человека.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4A47D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 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Программа направлена на достижение основного результата</w:t>
      </w:r>
      <w:r w:rsidR="004A47D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образования — развитие личности обучающегося, его активной</w:t>
      </w:r>
      <w:r w:rsidR="004A47DA" w:rsidRPr="00A01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учебно-познавательной деятельности, творческого развития и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формирования готовности к саморазвитию и непрерывному образованию.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4A47D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 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Примерная рабочая программа ориентирована на психолого</w:t>
      </w:r>
      <w:r w:rsidR="004A47D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возрастные особенности развития детей 11—15 лет, при этом</w:t>
      </w:r>
      <w:r w:rsidR="004A47D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содержание занятий может быть адаптировано с учётом индивидуальных качеств обучающихся как для детей, проявляющих выдающиеся способнос</w:t>
      </w:r>
      <w:r w:rsidR="00785C1B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ти, так и для детей-инвалидов и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детей с ОВЗ.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4A47D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  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Для оценки качества образования по предмету «Изобразительное искусство» кроме личностных и </w:t>
      </w:r>
      <w:proofErr w:type="spellStart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метапредметных</w:t>
      </w:r>
      <w:proofErr w:type="spellEnd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образовательных результатов выделены и описаны предметные</w:t>
      </w:r>
      <w:r w:rsidR="004A47D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результаты обучения. Их достижение определяется чётко поставленными учебными задачами по каждой теме, и они являются общеобразовательными требованиями.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96732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 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 урочное время деятельность обучающихся организуется</w:t>
      </w:r>
      <w:r w:rsidR="004A47D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как в индивидуальной, так и в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lastRenderedPageBreak/>
        <w:t>групповой форме. Каждому учащемуся необходим личный творческий опыт, но также необходимо сотворчество в команде – совместная коллективная художественная деятельность, которая предусмотрена тематическим планом и может иметь разные формы организации.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96732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 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Учебный материал каждого модуля разделён на тематические блоки, которые могут быть основанием для организации</w:t>
      </w:r>
      <w:r w:rsidR="004A47D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проектной деятельности, которая включает в се</w:t>
      </w:r>
      <w:r w:rsidR="004A47D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бя как исследовательскую, так и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художественно-творческую деятельность,</w:t>
      </w:r>
      <w:r w:rsidR="004A47D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а также презентацию результата.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Однако необходимо различать и сочетать в учебном процессе</w:t>
      </w:r>
      <w:r w:rsidR="003C03A9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историко-культурологическую, искусствоведческую исследовательскую работу учащихся и собственно художественную проектную деятельность, продуктом которой является созданное</w:t>
      </w:r>
      <w:r w:rsidR="003C03A9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на основе композиционного поиска учебное художественное</w:t>
      </w:r>
      <w:r w:rsidR="003C03A9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произведение (индивидуальное или коллективное, на плоскости или в объёме, макете).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Большое значение имеет связь с внеурочной деятельностью,</w:t>
      </w:r>
      <w:r w:rsidR="003C03A9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активная социокультурная деятельность, в процессе которой</w:t>
      </w:r>
      <w:r w:rsidR="003C03A9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обучающиеся участвуют в оформлении общешкольных событий и праздников, в организации выставок детского художественного творчества, в конкурсах, а также смотрят памятники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архитектуры, посещают художественные музеи.</w:t>
      </w:r>
      <w:r w:rsidR="007901EB" w:rsidRPr="00A01A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96732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      </w:t>
      </w:r>
      <w:r w:rsidR="005A1CB9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 xml:space="preserve">Цель учебного предмета «Изобразительное искусство»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DA1236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 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Целью изучения учебного предмета «Изобразительное искусство» является освоение разных видов визуально-пространственных искусств: живописи, графики, с</w:t>
      </w:r>
      <w:r w:rsidR="004E5340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кульптуры, дизайна, архитектуры,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народного и дек</w:t>
      </w:r>
      <w:r w:rsidR="00D60E59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оративно-прикладного искусства.</w:t>
      </w:r>
      <w:r w:rsidR="00916348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Учебный предмет «Изобразительное искусство» объединяет</w:t>
      </w:r>
      <w:r w:rsidR="00DA1236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 единую образовательную структуру художественно-творческую деятельность, восприятие произведений искусства и художественно-эстетическое освоение окружающей действительности. Художественное развитие обучающихся осуществляется</w:t>
      </w:r>
      <w:r w:rsidR="00DA1236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 процессе личного художественного творчества, в практической работе с разнообразными художественными материалами.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DA1236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 xml:space="preserve">                                 </w:t>
      </w:r>
      <w:r w:rsidR="007901EB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>Задачами учебного предмета</w:t>
      </w:r>
      <w:r w:rsidR="00991B28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>«Изобразительное искусство» являются:</w:t>
      </w:r>
      <w:r w:rsidR="007901EB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br/>
      </w:r>
      <w:r w:rsidR="008B586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освоение художественной культуры как формы выражения</w:t>
      </w:r>
      <w:r w:rsidR="008B586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8B586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формирование у обучающихся представлений об отечественной и мировой художественной культуре во всём многообразии её видов;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8B586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формирование у обучающихся навыков эстетического видения и преобразования мира;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8B586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приобретение опыта создания творческой работы посредством</w:t>
      </w:r>
      <w:r w:rsidR="008B586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</w:t>
      </w:r>
      <w:r w:rsidR="00633B39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 архитектуре и дизайне</w:t>
      </w:r>
      <w:r w:rsidR="00991B28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;</w:t>
      </w:r>
    </w:p>
    <w:p w:rsidR="00633B39" w:rsidRPr="00A01A5E" w:rsidRDefault="008B586B" w:rsidP="00D60E59">
      <w:pPr>
        <w:autoSpaceDE w:val="0"/>
        <w:autoSpaceDN w:val="0"/>
        <w:spacing w:before="190" w:after="0"/>
        <w:ind w:right="432" w:firstLine="180"/>
        <w:rPr>
          <w:rFonts w:ascii="Times New Roman" w:eastAsia="MS Mincho" w:hAnsi="Times New Roman" w:cs="Times New Roman"/>
        </w:rPr>
      </w:pP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формирование пространственного мышления и аналитических визуальных способностей;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овладение представлениями о средствах выразительности</w:t>
      </w:r>
      <w:r w:rsidR="00055C54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развитие наблюдатель</w:t>
      </w:r>
      <w:r w:rsidR="00055C54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ности, ассоциативного мышления 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творческого воображения;</w:t>
      </w:r>
      <w:r w:rsidR="007901EB" w:rsidRPr="00A01A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E5340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воспитание уважения и любви к цивилизационному наследию России через освоение отечественной художественной</w:t>
      </w:r>
      <w:r w:rsidR="004E5340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культуры;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4E5340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развитие потребности в общении с произведениями изобразительного искусства, формирование активного отношения к</w:t>
      </w:r>
      <w:r w:rsidR="004E5340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традициям художественной культуры как смысловой, эстетической и личностно значимой ценности.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5A1CB9" w:rsidRPr="00A01A5E">
        <w:rPr>
          <w:rFonts w:ascii="Times New Roman" w:eastAsia="Times New Roman" w:hAnsi="Times New Roman" w:cs="Times New Roman"/>
          <w:b/>
          <w:color w:val="231F20"/>
          <w:sz w:val="24"/>
          <w:szCs w:val="24"/>
          <w:lang w:eastAsia="ru-RU"/>
        </w:rPr>
        <w:t>Место предмета «Изобразительное искусство» в учебном плане школы.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В соответствии с Федеральным государственным образовательным стандартом основного общего образования учебный</w:t>
      </w:r>
      <w:r w:rsidR="00633B39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предмет «Изобразительное искусство» входит в предметную</w:t>
      </w:r>
      <w:r w:rsidR="00633B39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область «Искусство» и является обязательным для изучения.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D60E59" w:rsidRPr="00A01A5E">
        <w:rPr>
          <w:rFonts w:ascii="Times New Roman" w:eastAsia="Times New Roman" w:hAnsi="Times New Roman" w:cs="Times New Roman"/>
          <w:color w:val="000000"/>
          <w:sz w:val="24"/>
        </w:rPr>
        <w:lastRenderedPageBreak/>
        <w:t>Модуль «Декоративно-прикладное и народное искусство» изучается 1 час в неделю, общий объем составляет 34 часа.</w:t>
      </w:r>
    </w:p>
    <w:p w:rsidR="007C5B0E" w:rsidRPr="00A01A5E" w:rsidRDefault="007C5B0E" w:rsidP="00CC1B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A01A5E">
        <w:rPr>
          <w:rFonts w:ascii="Times New Roman" w:eastAsia="Times New Roman" w:hAnsi="Times New Roman" w:cs="Times New Roman"/>
          <w:color w:val="000000"/>
          <w:sz w:val="24"/>
        </w:rPr>
        <w:t>Модуль «Живопись, графика, скульптура» изучается 1 час в неделю, общий объем составляет 34 часа.</w:t>
      </w:r>
    </w:p>
    <w:p w:rsidR="00CF2E63" w:rsidRPr="00A01A5E" w:rsidRDefault="00C23F22" w:rsidP="00CF2E63">
      <w:pPr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</w:pP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Модуль «Архитектура и дизайн» изучается 1 час в неделю, </w:t>
      </w:r>
      <w:r w:rsidR="00CF2E63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общий объем составляет 34 часа.</w:t>
      </w:r>
    </w:p>
    <w:p w:rsidR="00457B23" w:rsidRPr="00A01A5E" w:rsidRDefault="003B3947" w:rsidP="00CF2E63">
      <w:pPr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</w:pP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Три модуля входят в учебный план 5–7 классов программы основного общего</w:t>
      </w:r>
      <w:r w:rsidR="00457B23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образования в объёме 102 учебных часов, не менее 1 учебного</w:t>
      </w:r>
      <w:r w:rsidR="00633B39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часа в неделю в качестве инвариантных. Каждый модуль обладает содержательной целостностью и</w:t>
      </w:r>
      <w:r w:rsidR="00457B23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организован по восходящему принципу в отношении углубления знаний по ведущей теме и усложнения умений обучающихся. Предлагаемая последовательность изучения модулей</w:t>
      </w:r>
      <w:r w:rsidR="00457B23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определяется психологическими возрастными особенностями</w:t>
      </w:r>
      <w:r w:rsidR="00457B23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учащихся, принципом системности обучения и опытом педагогической работы. </w:t>
      </w:r>
    </w:p>
    <w:p w:rsidR="00E40F31" w:rsidRPr="00A01A5E" w:rsidRDefault="00E40F31" w:rsidP="00E40F31">
      <w:pPr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</w:pPr>
      <w:r w:rsidRPr="00A01A5E">
        <w:rPr>
          <w:rFonts w:ascii="Times New Roman" w:eastAsia="Times New Roman" w:hAnsi="Times New Roman" w:cs="Times New Roman"/>
          <w:b/>
          <w:color w:val="231F20"/>
          <w:sz w:val="24"/>
          <w:szCs w:val="24"/>
          <w:lang w:eastAsia="ru-RU"/>
        </w:rPr>
        <w:t>УМК</w:t>
      </w:r>
      <w:r w:rsidR="00F25224" w:rsidRPr="00A01A5E">
        <w:rPr>
          <w:rFonts w:ascii="Times New Roman" w:eastAsia="Times New Roman" w:hAnsi="Times New Roman" w:cs="Times New Roman"/>
          <w:b/>
          <w:color w:val="231F20"/>
          <w:sz w:val="24"/>
          <w:szCs w:val="24"/>
          <w:lang w:eastAsia="ru-RU"/>
        </w:rPr>
        <w:t xml:space="preserve"> для  педагога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: Линия учебно-методических комплексов  под редакцией Б. М. </w:t>
      </w:r>
      <w:proofErr w:type="spellStart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Неменского</w:t>
      </w:r>
      <w:proofErr w:type="spellEnd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. 5-7 классы</w:t>
      </w:r>
      <w:r w:rsidR="00CF7D29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.</w:t>
      </w:r>
    </w:p>
    <w:p w:rsidR="00631DFE" w:rsidRPr="00517EDB" w:rsidRDefault="00F25224" w:rsidP="00631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631DFE">
        <w:rPr>
          <w:rFonts w:ascii="Times New Roman" w:hAnsi="Times New Roman" w:cs="Times New Roman"/>
          <w:color w:val="231F20"/>
          <w:szCs w:val="24"/>
          <w:lang w:eastAsia="ru-RU"/>
        </w:rPr>
        <w:t xml:space="preserve"> </w:t>
      </w:r>
      <w:r w:rsidRPr="00517EDB">
        <w:rPr>
          <w:rFonts w:ascii="Times New Roman" w:hAnsi="Times New Roman" w:cs="Times New Roman"/>
          <w:b/>
          <w:color w:val="231F20"/>
          <w:sz w:val="24"/>
          <w:szCs w:val="24"/>
          <w:lang w:eastAsia="ru-RU"/>
        </w:rPr>
        <w:t>УМК для обучающихся</w:t>
      </w:r>
      <w:r w:rsidRPr="00517EDB">
        <w:rPr>
          <w:rFonts w:ascii="Times New Roman" w:hAnsi="Times New Roman" w:cs="Times New Roman"/>
          <w:color w:val="231F20"/>
          <w:sz w:val="24"/>
          <w:szCs w:val="24"/>
          <w:lang w:eastAsia="ru-RU"/>
        </w:rPr>
        <w:t>:</w:t>
      </w:r>
      <w:r w:rsidR="004903D5" w:rsidRPr="00517EDB">
        <w:rPr>
          <w:rFonts w:ascii="Times New Roman" w:hAnsi="Times New Roman" w:cs="Times New Roman"/>
          <w:sz w:val="24"/>
          <w:szCs w:val="24"/>
          <w:lang w:eastAsia="ru-RU"/>
        </w:rPr>
        <w:t xml:space="preserve"> 1.Учебник  Горяева Н.А. Изобразительное искусство. Декоративно-прикладное искусство в жизни человека. 5 класс / Н. А. Горяева, О. В. Островская; под ред. Б. М. </w:t>
      </w:r>
      <w:proofErr w:type="spellStart"/>
      <w:r w:rsidR="004903D5" w:rsidRPr="00517EDB">
        <w:rPr>
          <w:rFonts w:ascii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="004903D5" w:rsidRPr="00517EDB">
        <w:rPr>
          <w:rFonts w:ascii="Times New Roman" w:hAnsi="Times New Roman" w:cs="Times New Roman"/>
          <w:sz w:val="24"/>
          <w:szCs w:val="24"/>
          <w:lang w:eastAsia="ru-RU"/>
        </w:rPr>
        <w:t xml:space="preserve">. — </w:t>
      </w:r>
      <w:proofErr w:type="spellStart"/>
      <w:r w:rsidR="004903D5" w:rsidRPr="00517EDB">
        <w:rPr>
          <w:rFonts w:ascii="Times New Roman" w:hAnsi="Times New Roman" w:cs="Times New Roman"/>
          <w:sz w:val="24"/>
          <w:szCs w:val="24"/>
          <w:lang w:eastAsia="ru-RU"/>
        </w:rPr>
        <w:t>М.Просвещение</w:t>
      </w:r>
      <w:proofErr w:type="spellEnd"/>
      <w:r w:rsidR="005728FF" w:rsidRPr="00517EDB">
        <w:rPr>
          <w:rFonts w:ascii="Times New Roman" w:hAnsi="Times New Roman" w:cs="Times New Roman"/>
          <w:sz w:val="24"/>
          <w:szCs w:val="24"/>
          <w:lang w:eastAsia="ru-RU"/>
        </w:rPr>
        <w:t xml:space="preserve">  .</w:t>
      </w:r>
    </w:p>
    <w:p w:rsidR="0069577B" w:rsidRPr="00631DFE" w:rsidRDefault="004903D5" w:rsidP="00631DFE">
      <w:pPr>
        <w:pStyle w:val="a8"/>
        <w:rPr>
          <w:rFonts w:ascii="Times New Roman" w:hAnsi="Times New Roman" w:cs="Times New Roman"/>
          <w:lang w:eastAsia="ru-RU"/>
        </w:rPr>
      </w:pPr>
      <w:r w:rsidRPr="00517EDB">
        <w:rPr>
          <w:rFonts w:ascii="Times New Roman" w:hAnsi="Times New Roman" w:cs="Times New Roman"/>
          <w:color w:val="231F20"/>
          <w:sz w:val="24"/>
          <w:szCs w:val="24"/>
          <w:lang w:eastAsia="ru-RU"/>
        </w:rPr>
        <w:t>2.</w:t>
      </w:r>
      <w:r w:rsidR="00F25224" w:rsidRPr="00517EDB">
        <w:rPr>
          <w:rFonts w:ascii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E40F31" w:rsidRPr="00517EDB">
        <w:rPr>
          <w:rFonts w:ascii="Times New Roman" w:hAnsi="Times New Roman" w:cs="Times New Roman"/>
          <w:color w:val="231F20"/>
          <w:sz w:val="24"/>
          <w:szCs w:val="24"/>
          <w:lang w:eastAsia="ru-RU"/>
        </w:rPr>
        <w:t xml:space="preserve">Учебник: Л.А. </w:t>
      </w:r>
      <w:proofErr w:type="spellStart"/>
      <w:r w:rsidR="00E40F31" w:rsidRPr="00517EDB">
        <w:rPr>
          <w:rFonts w:ascii="Times New Roman" w:hAnsi="Times New Roman" w:cs="Times New Roman"/>
          <w:color w:val="231F20"/>
          <w:sz w:val="24"/>
          <w:szCs w:val="24"/>
          <w:lang w:eastAsia="ru-RU"/>
        </w:rPr>
        <w:t>Неменская</w:t>
      </w:r>
      <w:proofErr w:type="spellEnd"/>
      <w:r w:rsidR="00E40F31" w:rsidRPr="00517EDB">
        <w:rPr>
          <w:rFonts w:ascii="Times New Roman" w:hAnsi="Times New Roman" w:cs="Times New Roman"/>
          <w:color w:val="231F20"/>
          <w:sz w:val="24"/>
          <w:szCs w:val="24"/>
          <w:lang w:eastAsia="ru-RU"/>
        </w:rPr>
        <w:t xml:space="preserve">. Искусство в жизни человека: Учебник по изобразительному искусству для 6 класса/Под ред. Б.М. </w:t>
      </w:r>
      <w:proofErr w:type="spellStart"/>
      <w:r w:rsidR="00E40F31" w:rsidRPr="00517EDB">
        <w:rPr>
          <w:rFonts w:ascii="Times New Roman" w:hAnsi="Times New Roman" w:cs="Times New Roman"/>
          <w:color w:val="231F20"/>
          <w:sz w:val="24"/>
          <w:szCs w:val="24"/>
          <w:lang w:eastAsia="ru-RU"/>
        </w:rPr>
        <w:t>Неменского</w:t>
      </w:r>
      <w:proofErr w:type="spellEnd"/>
      <w:r w:rsidR="00E40F31" w:rsidRPr="00517EDB">
        <w:rPr>
          <w:rFonts w:ascii="Times New Roman" w:hAnsi="Times New Roman" w:cs="Times New Roman"/>
          <w:color w:val="231F20"/>
          <w:sz w:val="24"/>
          <w:szCs w:val="24"/>
          <w:lang w:eastAsia="ru-RU"/>
        </w:rPr>
        <w:t>.- М.: Просвещение</w:t>
      </w:r>
      <w:r w:rsidR="005728FF" w:rsidRPr="00517EDB">
        <w:rPr>
          <w:rFonts w:ascii="Times New Roman" w:hAnsi="Times New Roman" w:cs="Times New Roman"/>
          <w:sz w:val="24"/>
          <w:szCs w:val="24"/>
          <w:lang w:eastAsia="ru-RU"/>
        </w:rPr>
        <w:t xml:space="preserve">  3.</w:t>
      </w:r>
      <w:r w:rsidR="005728FF" w:rsidRPr="00517EDB">
        <w:rPr>
          <w:rFonts w:ascii="Times New Roman" w:hAnsi="Times New Roman" w:cs="Times New Roman"/>
          <w:color w:val="231F20"/>
          <w:sz w:val="24"/>
          <w:szCs w:val="24"/>
          <w:lang w:eastAsia="ru-RU"/>
        </w:rPr>
        <w:t xml:space="preserve">Учебник: Питерских А.С. , Гуров Г.Е. Изобразительное искусство. Дизайн и архитектура в жизни человека.7 класс. Под ред. Б. М. </w:t>
      </w:r>
      <w:proofErr w:type="spellStart"/>
      <w:r w:rsidR="005728FF" w:rsidRPr="00517EDB">
        <w:rPr>
          <w:rFonts w:ascii="Times New Roman" w:hAnsi="Times New Roman" w:cs="Times New Roman"/>
          <w:color w:val="231F20"/>
          <w:sz w:val="24"/>
          <w:szCs w:val="24"/>
          <w:lang w:eastAsia="ru-RU"/>
        </w:rPr>
        <w:t>Неменского</w:t>
      </w:r>
      <w:proofErr w:type="spellEnd"/>
      <w:r w:rsidR="005728FF" w:rsidRPr="00517EDB">
        <w:rPr>
          <w:rFonts w:ascii="Times New Roman" w:hAnsi="Times New Roman" w:cs="Times New Roman"/>
          <w:color w:val="231F20"/>
          <w:sz w:val="24"/>
          <w:szCs w:val="24"/>
          <w:lang w:eastAsia="ru-RU"/>
        </w:rPr>
        <w:t>. - М.: Просвещение</w:t>
      </w:r>
    </w:p>
    <w:p w:rsidR="00AB2187" w:rsidRPr="00A01A5E" w:rsidRDefault="00AB2187" w:rsidP="0069577B">
      <w:pPr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</w:pPr>
      <w:r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 xml:space="preserve">                             </w:t>
      </w:r>
      <w:r w:rsidR="00886B49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 xml:space="preserve">Содержание предмета «Изобразительное искусство» </w:t>
      </w:r>
    </w:p>
    <w:p w:rsidR="00D17C20" w:rsidRPr="00A01A5E" w:rsidRDefault="007901EB" w:rsidP="0069577B">
      <w:pPr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</w:pPr>
      <w:r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>Модуль № 1 «Декоративно-прикладное и народное искусство»</w:t>
      </w:r>
      <w:r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br/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Общие сведения о декоративно-прикладном искусстве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Декоративно-прикладное искусство и его виды.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Декоративно-прикладное искусство и предметная среда жизни людей.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Древние корни народного искусства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Истоки образного языка декоративно-прикладного искусства.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Традиционные образы народного (крестьянского) прикладного искусства.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Связь народного искусства с природой, бытом, трудом, верованиями и эпосом.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Роль природных материалов в строительстве и изготовлении</w:t>
      </w:r>
      <w:r w:rsidR="00291889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предметов быта, их значение в характере труда и жизненного</w:t>
      </w:r>
      <w:r w:rsidR="00291889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уклада.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Образно-символический язык народного прикладного искусства.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Знаки-символы традиционного крестьянского прикладного</w:t>
      </w:r>
      <w:r w:rsidR="00291889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искусства.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Выполнение рисунков на темы древних узоров деревянной</w:t>
      </w:r>
      <w:r w:rsidR="00291889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резьбы, росписи по дереву, вышивки. Освоение навыков декоративного обобщения в процессе практической творческой работы.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Убранство русской избы</w:t>
      </w:r>
      <w:r w:rsidR="003B3947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.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Конструкция избы, единство красоты и пользы — функционального и символического — в её постройке и украшении.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Выполнение рисунков — эскизов орнаментального декора</w:t>
      </w:r>
      <w:r w:rsidR="00B459A0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крестьянского дома.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Устройство внутреннего пространства крестьянского дома.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Декоративные элементы жилой среды.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Определяющая роль природных материалов для конструкции</w:t>
      </w:r>
      <w:r w:rsidR="00B459A0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 декора традиционной постройки жилого дома в любой природной среде. Мудрость соотношения характера постройки,</w:t>
      </w:r>
      <w:r w:rsidR="00B459A0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символики её декора и уклада жизни для каждого народа.</w:t>
      </w:r>
      <w:r w:rsidRPr="00A01A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Выполнение рисунков предметов народного быта, выявление</w:t>
      </w:r>
      <w:r w:rsidR="00B459A0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мудрости их выразительной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lastRenderedPageBreak/>
        <w:t>формы и орнаментально-символического оформления.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Народный праздничный костюм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Образный строй народного праздничного костюма — женского и мужского.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Традиционная конструкция русского женского костюма —северорусский (сарафан) и южнорусский (понёва) варианты.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Разнообразие форм и украшений народного праздничного костюма для различных регионов страны.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промыслов в разных регионах страны.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Народные праздники и праздничные обряды как синтез всех</w:t>
      </w:r>
      <w:r w:rsidR="009102E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видов народного творчества.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Выполнение сюжетной композиции или участие в работе по</w:t>
      </w:r>
      <w:r w:rsidR="009102E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созданию коллективного панно на тему традиций народных</w:t>
      </w:r>
      <w:r w:rsidR="009102E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праздников.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Народные художественные промыслы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Роль и значение народных промыслов в современной жизни.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Искусство и ремесло. Традиции культуры, особенные для каждого региона.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Многообразие видов традиционных ремёсел и происхождение</w:t>
      </w:r>
      <w:r w:rsidR="009102E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художественных промыслов народов России.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Разнообразие материалов народных ремёсел и их связь с регионально-национальным бытом (дерево, береста, керамика,</w:t>
      </w:r>
      <w:r w:rsidR="00592F2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металл, кость, мех и кожа, шерсть и лён и др.).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филимоновской</w:t>
      </w:r>
      <w:proofErr w:type="spellEnd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, дымковской,</w:t>
      </w:r>
      <w:r w:rsidR="00592F2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proofErr w:type="spellStart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каргопольской</w:t>
      </w:r>
      <w:proofErr w:type="spellEnd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игрушки. Местные промыслы игрушек разных</w:t>
      </w:r>
      <w:r w:rsidR="00592F2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регионов страны.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Создание эскиза игрушки по мотивам избранного промысла.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Роспись по дереву. Хохлома. Краткие сведения по истории</w:t>
      </w:r>
      <w:r w:rsidR="00592F2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хохломского промысла. Травный узор, «травка» — основной</w:t>
      </w:r>
      <w:r w:rsidR="00592F2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мотив хохломского орнамента. Связь с природой. Единство</w:t>
      </w:r>
      <w:r w:rsidR="00592F2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формы и декора в произведениях промысла. Последовательность выполнения травного орнамента. Праздничность изделий</w:t>
      </w:r>
      <w:r w:rsidR="00592F2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«золотой хохломы».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Городецкая роспись по дереву. Краткие сведения по истории.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Традиционные образы городецкой росписи предметов быта.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Птица и конь — традиционные мотивы орнаментальных композиций. Сюжетные мотивы, основные приёмы и композиционные особенности городецкой росписи.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Посуда из глины. Искусство Гжели. Краткие сведения по</w:t>
      </w:r>
      <w:r w:rsidR="00592F2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истории промысла. Гжельская керамика и фарфор: единство</w:t>
      </w:r>
      <w:r w:rsidR="00592F2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скульптурной формы и кобальтового декора. Природные мотивы росписи посуды. Приёмы мазка, тональный контраст, сочетание пятна и линии.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 xml:space="preserve">Роспись по металлу. </w:t>
      </w:r>
      <w:proofErr w:type="spellStart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Жостово</w:t>
      </w:r>
      <w:proofErr w:type="spellEnd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. Краткие сведения по истории</w:t>
      </w:r>
      <w:r w:rsidR="00592F2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Древние традиции художественной обработки металла в разных регионах страны. Разнообразие назначения предметов и</w:t>
      </w:r>
      <w:r w:rsidR="00592F2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художественно-технических приёмов работы с металлом.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Искусство лаковой живописи: Палех, Федоскино, Холуй, Мстёра — роспись шкатулок, ларчиков, табакерок из папье-маше.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 xml:space="preserve">Происхождение искусства лаковой миниатюры в России. Особенности стиля каждой школы.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lastRenderedPageBreak/>
        <w:t>Роль искусства лаковой миниатюры</w:t>
      </w:r>
      <w:r w:rsidR="00453527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 сохранении и развитии традиций отечественной культуры.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Мир сказок и легенд, примет и оберегов в творчестве мастеров художественных промыслов.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 xml:space="preserve">Отражение в изделиях народных промыслов </w:t>
      </w:r>
      <w:proofErr w:type="spellStart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многообразияисторических</w:t>
      </w:r>
      <w:proofErr w:type="spellEnd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, духовных и культурных традиций.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Народные художественные ремёсла и промыслы — материальные и духовные ценности, неотъемлемая часть культурного</w:t>
      </w:r>
      <w:r w:rsidR="00453527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наследия России.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Декоративно-прикладное искусство в культуре разных эпох и народов</w:t>
      </w:r>
      <w:r w:rsidR="00453527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Роль декоративно-прикладного искусства в культуре древних</w:t>
      </w:r>
      <w:r w:rsidR="003B3947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цивилизаций.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Отражение в декоре мировоззрения эпохи, организации общества, традиций быта и ремесла, уклада жизни людей.</w:t>
      </w:r>
      <w:r w:rsidRPr="00A01A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Характерные признаки произведений декоративно-прикладного искусства, основные мотивы и символика орнаментов в</w:t>
      </w:r>
      <w:r w:rsidR="00453527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культуре разных эпох.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Характерные особенности одежды для культуры разных эпох</w:t>
      </w:r>
      <w:r w:rsidR="00453527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 народов. Выражение образа человека, его положения в обществе и характера деятельности в его костюме и его украшениях.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Украшение жизненного пространства: построений, интерьеров, предметов быта — в культуре разных эпох.</w:t>
      </w:r>
      <w:r w:rsidR="00453527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Декоративно-прикладное искусство в жизни современного человека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Многообразие материалов и техник современного декоративно-прикладного искусства (художественная керамика, стекло,</w:t>
      </w:r>
      <w:r w:rsidR="00984C67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металл, гобелен, роспись по ткани, моделирование одежды).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Символический знак в современной жизни: эмблема, логотип, указующий или декоративный знак.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Государственная символика и традиции геральдики.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Декоративные украшения предметов нашего быта и одежды.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 xml:space="preserve">Значение украшений в проявлении образа человека, его характера, </w:t>
      </w:r>
      <w:proofErr w:type="spellStart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самопонимания</w:t>
      </w:r>
      <w:proofErr w:type="spellEnd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, установок и намерений.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Декор на улицах и декор помещений.</w:t>
      </w:r>
      <w:r w:rsidR="003B3947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Декор праздничный и повседневный.</w:t>
      </w:r>
      <w:r w:rsidR="003B3947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Праздничное оформление школы.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>Модуль № 2 «Живопись, графика, скульптура»</w:t>
      </w:r>
      <w:r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br/>
      </w:r>
      <w:r w:rsidRPr="00A01A5E">
        <w:rPr>
          <w:rFonts w:ascii="Times New Roman" w:eastAsia="Times New Roman" w:hAnsi="Times New Roman" w:cs="Times New Roman"/>
          <w:i/>
          <w:iCs/>
          <w:color w:val="231F20"/>
          <w:sz w:val="24"/>
          <w:szCs w:val="24"/>
          <w:lang w:eastAsia="ru-RU"/>
        </w:rPr>
        <w:t>Общие сведения о видах искусства</w:t>
      </w:r>
      <w:r w:rsidRPr="00A01A5E">
        <w:rPr>
          <w:rFonts w:ascii="Times New Roman" w:eastAsia="Times New Roman" w:hAnsi="Times New Roman" w:cs="Times New Roman"/>
          <w:i/>
          <w:iCs/>
          <w:color w:val="231F20"/>
          <w:sz w:val="24"/>
          <w:szCs w:val="24"/>
          <w:lang w:eastAsia="ru-RU"/>
        </w:rPr>
        <w:br/>
      </w:r>
      <w:r w:rsidR="006377A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Пространственные и временны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е виды искусства.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Изобразительные, конструктивные и декоративные виды</w:t>
      </w:r>
      <w:r w:rsidR="006377A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пространственных искусств, их место и назначение в жизни людей.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Основные виды живописи, графики и скульптуры.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Художник и зритель: зрительские умения, знания и творчество зрителя.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Язык изобразительного искусства и его выразительные средства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Живописные, графические и скульптурные художественные</w:t>
      </w:r>
      <w:r w:rsidR="006377A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материалы, их особые свойства.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Рисунок — основа изобразительного искусства и мастерства</w:t>
      </w:r>
      <w:r w:rsidR="00525678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художника.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Виды рисунка: зарисовка, набросок, учебный рисунок и творческий рисунок.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Навыки размещения рисунка в листе, выбор формата.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Начальные умения рисунка с натуры. Зарисовки простых</w:t>
      </w:r>
      <w:r w:rsidR="00525678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предметов.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 xml:space="preserve">Линейные графические рисунки и </w:t>
      </w:r>
      <w:proofErr w:type="spellStart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наброски.Тон</w:t>
      </w:r>
      <w:proofErr w:type="spellEnd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 тональные отношения: тёмное — светлое.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Ритм и ритмическая организация плоскости листа.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 xml:space="preserve">Основы </w:t>
      </w:r>
      <w:proofErr w:type="spellStart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цветоведения</w:t>
      </w:r>
      <w:proofErr w:type="spellEnd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: понятие цвета в художественной деятельности, физическая основа цвета, цветовой круг, основные</w:t>
      </w:r>
      <w:r w:rsidR="00523B17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 составные цвета, дополнительные цвета.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Цвет как выразительное средство в изобразительном искусстве: холодный и тёплый цвет, понятие цветовых отношений;</w:t>
      </w:r>
      <w:r w:rsidR="00523B17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колорит в живописи.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 xml:space="preserve">Виды скульптуры и характер материала в скульптуре. Скульптурные памятники, парковая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lastRenderedPageBreak/>
        <w:t>скульптура, камерная скульптура.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Статика и движение в скульптуре. Круглая скульптура. Произведения мелкой пластики. Виды рельефа.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 xml:space="preserve">Жанры изобразительного </w:t>
      </w:r>
      <w:proofErr w:type="spellStart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искусства</w:t>
      </w:r>
      <w:r w:rsidR="003B3947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Жанровая</w:t>
      </w:r>
      <w:proofErr w:type="spellEnd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система в изобразительном искусстве как инструмент для сравнения и анализа произведений изобразительного</w:t>
      </w:r>
      <w:r w:rsidR="00523B17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искусства.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Предмет изображения, сюжет и содержание произведения</w:t>
      </w:r>
      <w:r w:rsidR="00523B17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изобразительного искусства.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Натюрморт</w:t>
      </w:r>
      <w:r w:rsidR="00523B17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.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Изображение предметного мира в изобразительном искусстве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и появление жанра натюрморта в европейском и отечественном</w:t>
      </w:r>
      <w:r w:rsidR="00523B17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искусстве.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Основы графической грамоты: правила объёмного изображения предметов на плоскости.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Линейное построение предмета в пространстве: линия горизонта, точка зрения и точка схода, правила перспективных сокращений.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Изображение окружности в перспективе.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Рисование геометрических тел на основе правил линейной</w:t>
      </w:r>
      <w:r w:rsidR="0045203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перспективы.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Сложная пространственная форма и выявление её конструкции.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Рисунок сложной формы предмета как соотношение простых</w:t>
      </w:r>
      <w:r w:rsidR="0045203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геометрических фигур.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Линейный рисунок конструкции из нескольких геометрических тел.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</w:t>
      </w:r>
      <w:r w:rsidR="00365B0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«против света».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Рисунок натюрморта графическими материалами с натуры</w:t>
      </w:r>
      <w:r w:rsidR="003B3947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или по представлению.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Творческий натюрморт в графике. Произведения художников-графиков. Особенности графических техник. Печатная графика.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Живописное изображение натюрморта. Цвет в натюрмортах</w:t>
      </w:r>
      <w:r w:rsidR="00365B0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европейских и отечественных живописцев. Опыт создания живописного натюрморта.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Портрет</w:t>
      </w:r>
      <w:r w:rsidR="003B3947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.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 xml:space="preserve">Великие портретисты в европейском </w:t>
      </w:r>
      <w:proofErr w:type="spellStart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искусстве.Особенности</w:t>
      </w:r>
      <w:proofErr w:type="spellEnd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развития портретного жанра в отечественном</w:t>
      </w:r>
      <w:r w:rsidR="00365B0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искусстве. Великие портретисты в русской живописи.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Парадный и камерный портрет в живописи.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Особенности развития ж</w:t>
      </w:r>
      <w:r w:rsidR="00365B0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анра портрета в искусстве ХХ в.-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отечественном и европейском.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Построение головы человека, основные пропорции лица,</w:t>
      </w:r>
      <w:r w:rsidR="00365B0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соотношение лицевой и черепной частей головы.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Графический портрет в работах известных художников. Раз</w:t>
      </w:r>
      <w:r w:rsidR="00063F90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нообразие графических средств в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изображении образа человека.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Графический портретный рисунок с натуры или по памяти.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Роль освещения головы при создании портретного образа.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Свет и тень в изображении головы человека.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Портрет в скульптуре.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Выражение характера человека, его социального положения</w:t>
      </w:r>
      <w:r w:rsidR="00063F90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 образа эпохи в скульптурном портрете.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Значение свойств художественных материалов в создании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скульптурного портрета.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Живописное изображение портрета. Роль цвета в живописном портретном образе в произведениях выдающихся живописцев.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Опыт работы над созданием живописного портрета.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Пейзаж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Особенности изображения пространства в эпоху Древнего мира, в средневековом искусстве и в эпоху Возрождения.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lastRenderedPageBreak/>
        <w:t>Правила построения линейной перспективы в изображении</w:t>
      </w:r>
      <w:r w:rsidR="00063F90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пространства.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Правила воздушной перспективы, построения переднего,</w:t>
      </w:r>
      <w:r w:rsidR="00F827F9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среднего и дальнего планов при изображении пейзажа.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Особенности изображения разных состояний природы и её</w:t>
      </w:r>
      <w:r w:rsidR="00F827F9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освещения. Романтический пейзаж. Морские пейзажи И. Айвазовского.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Особенности изображения природы в творчестве импрессионистов и постимпрессионистов. Представления о пленэрной</w:t>
      </w:r>
      <w:r w:rsidR="00F827F9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живописи и колористической изменчивости состояний природы.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Живописное изображение различных состояний природы.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Пейзаж в истории русской живописи и его значение в отечественной культуре. История становления картины Родины в</w:t>
      </w:r>
      <w:r w:rsidR="00653ACF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развитии отечественной пейзажной живописи XIX в.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 xml:space="preserve">Становление образа родной природы в произведениях А. Венецианова и его учеников: А. </w:t>
      </w:r>
      <w:proofErr w:type="spellStart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Саврасова</w:t>
      </w:r>
      <w:proofErr w:type="spellEnd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, И. Шишкина. Пейзажная живопись И. Левитана и её значение для русской культуры.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Значение художественного образа отечественного пейзажа в</w:t>
      </w:r>
      <w:r w:rsidR="00BF5B4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развитии чувства Родины.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Творческий опыт в создании композиционного живописного</w:t>
      </w:r>
      <w:r w:rsidR="00BF5B4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пейзажа своей Родины.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Графический образ пейзажа в работах выдающихся мастеров.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Средства выразительности в графическом рисунке и многообразие графических техник.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Графические зарисовки и графическая композиция на темы</w:t>
      </w:r>
      <w:r w:rsidR="00BF5B4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окружающей природы.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Городской пейзаж в творчестве мастеров искусства. Многообразие в понимании образа города.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Город как материальное воплощение отечественной истории</w:t>
      </w:r>
      <w:r w:rsidR="00BF5B4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 культурного наследия. Задачи охраны культурного наследия</w:t>
      </w:r>
      <w:r w:rsidR="00BF5B4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 исторического образа в жизни современного города.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Опыт изображения городского пейзажа. Наблюдательная</w:t>
      </w:r>
      <w:r w:rsidR="00BF5B4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перспектива и ритмическая организация плоскости изображения.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 xml:space="preserve">Бытовой жанр в изобразительном </w:t>
      </w:r>
      <w:proofErr w:type="spellStart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искусстве</w:t>
      </w:r>
      <w:r w:rsidR="00653ACF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Изображение</w:t>
      </w:r>
      <w:proofErr w:type="spellEnd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труда и бытовой жизни людей в традициях искусства разных эпох. Значение художественного изображения</w:t>
      </w:r>
      <w:r w:rsidR="00BF5B4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бытовой жизни людей в понимании истории человечества и современной жизни.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Жанровая картина как обобщение жизненных впечатлений</w:t>
      </w:r>
      <w:r w:rsidR="00BF5B4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художника. Тема, сюжет, содержание в жанровой картине. Образ нравственных и ценностных смыслов в жанровой картине</w:t>
      </w:r>
      <w:r w:rsidR="00BF5B4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 роль картины в их утверждении.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Работа над сюжетной композицией. Композиция как целостность в организации художественных выразительных средств и</w:t>
      </w:r>
      <w:r w:rsidR="00BF5B4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взаимосвязи всех компонентов произведения.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Исторический жанр в изобразительном искусстве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Историческая тема в искусстве как изображение наиболее</w:t>
      </w:r>
      <w:r w:rsidR="00BF5B4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значительных событий в жизни общества.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Историческая картина в русском искусстве XIX в. и её особое</w:t>
      </w:r>
      <w:r w:rsidR="00BF5B4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место в развитии отечественной культуры.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Картина К. Брюллова «Последний день Помпеи», исторические картины в творчестве В. Сурикова и др. Исторический образ России в картинах ХХ в.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 xml:space="preserve">Разработка эскизов композиции на историческую тему с </w:t>
      </w:r>
      <w:r w:rsidR="00653ACF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опорой на собранный материал по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задуманному сюжету.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Библейские темы в изобразительном искусстве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Исторические картины на библейские темы: место и значение</w:t>
      </w:r>
      <w:r w:rsidR="00653ACF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сюжетов Священной истории в европейской культуре.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lastRenderedPageBreak/>
        <w:t>Вечные темы и их нравственное и духовно-ценностное выражение как «духовная ось», соединяющая жизненные позиции</w:t>
      </w:r>
      <w:r w:rsidR="007D25D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разных поколений.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Произведения на библейские темы Леонардо да Винчи, Рафаэля, Рембрандта, в скульптуре «</w:t>
      </w:r>
      <w:proofErr w:type="spellStart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Пьета</w:t>
      </w:r>
      <w:proofErr w:type="spellEnd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» Микеланджело и др.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Библейские темы в отечественных картинах XIX в. (А. Иванов. «Явление Христа народу», И. Крамской. «Христос в пустыне», Н. Ге</w:t>
      </w:r>
      <w:r w:rsidR="00653ACF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те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. «Тайная вечеря», В. Поленов. «Христос и грешница»).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Иконопись как великое проявление русской культуры. Язык</w:t>
      </w:r>
      <w:r w:rsidR="007D25D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изображения в иконе — его религиозный и символический</w:t>
      </w:r>
      <w:r w:rsidR="007D25D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смысл.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Великие русские иконописцы: духовный свет икон Андрея</w:t>
      </w:r>
      <w:r w:rsidR="007D25D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Рублёва, Феофана Грека, Дионисия.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Работа над эскизом сюжетной композиции.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Роль и значение изобразительного искусства в жизни людей:</w:t>
      </w:r>
      <w:r w:rsidR="007617AF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образ мира в изобразительном искусстве.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>Модуль № 3 «Архитектура и дизайн»</w:t>
      </w:r>
      <w:r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br/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Архитектура и дизайн — искусства художественной постройки — конструктивные искусства.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Дизайн и архитектура как создатели «второй природы» —</w:t>
      </w:r>
      <w:r w:rsidR="00F90C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предметно-пространственной среды жизни людей.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Функциональность предметно-пространственной среды и выражение в ней мировосприятия, духовно-ценностных позиций</w:t>
      </w:r>
      <w:r w:rsidR="00F90C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общества.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Материальная культура человечества как уникальная информация о жизни людей в разные исторические эпохи.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Роль архитектуры в понимании человеком своей идентичности. Задачи сохранения культурного наследия и природного</w:t>
      </w:r>
      <w:r w:rsidR="00F90C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ландшафта.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Возникновение архитектуры и дизайна на разных этапах общественного развития. Единство функционального и художественного — целесообразности и красоты.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Графический дизайн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Элементы композиции в графическом дизайне: пятно, линия,</w:t>
      </w:r>
      <w:r w:rsidR="00F90C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цвет, буква, текст и изображение.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Формальная композиция как композиционное построение на</w:t>
      </w:r>
      <w:r w:rsidR="00E34D01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основе сочетания геометрических фигур, без предметного содержания.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Основные свойства композиции: целостность и соподчинённость элементов.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Ритмическая организация элементов: выделение доминанты,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симметрия и асимметрия, динамическая и статичная композиция, контраст, нюанс, акцент, замкнутость или открытость композиции.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Практические упражнения по созданию композиции с вариативным ритмическим расположением геометрических фигур</w:t>
      </w:r>
      <w:r w:rsidR="00F90C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на плоскости.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Роль цвета в организации композиционного пространства.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Функциональные задачи цвета в конструктивных искусствах.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 xml:space="preserve">Цвет и законы </w:t>
      </w:r>
      <w:proofErr w:type="spellStart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колористики</w:t>
      </w:r>
      <w:proofErr w:type="spellEnd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. Применение локального цвета.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Цветовой акцент, ритм цветовых форм, доминанта.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Шрифты и шрифтовая композиция в графическом дизайне.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Форма буквы как изобразительно-смысловой символ.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Шрифт и содержание текста. Стилизация шрифта.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proofErr w:type="spellStart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Типографика</w:t>
      </w:r>
      <w:proofErr w:type="spellEnd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. Понимание типографской строки как элемента плоскостной композиции.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Выполнение аналитических и практических работ по теме</w:t>
      </w:r>
      <w:r w:rsidR="00F90C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«Буква — изобразительный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lastRenderedPageBreak/>
        <w:t>элемент композиции».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Логотип как графический знак, эмблема или стилизованный</w:t>
      </w:r>
      <w:r w:rsidR="00F90C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графический символ. Функции логотипа. Шрифтовой логотип.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Знаковый логотип.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Композиционные основы макетирования в графическом дизайне при соединении текста и изображения.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Искусство плаката. Синтез слова и изображения. Изобразительный язык плаката. Композиционный монтаж изображения</w:t>
      </w:r>
      <w:r w:rsidR="00F90C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 текста в плакате, рекламе, поздравительной открытке.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Многообразие форм графического дизайна. Дизайн книги и</w:t>
      </w:r>
      <w:r w:rsidR="00F90C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журнала. Элементы, составляющие конструкцию и художественное оформление книги, журнала.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Макет разворота книги или журнала по выбранной теме в</w:t>
      </w:r>
      <w:r w:rsidR="00F90C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виде коллажа или на основе компьютерных программ.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Макетирование объёмно-пространственных композиций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Макетирование. Введение в макет понятия рельефа местности и способы его обозначения на макете.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Структура зданий различных архитектурных стилей и эпох: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выявление простых объёмов, образующих целостную постройку. Взаимное влияние объёмов и их сочетаний на образный характер постройки.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Понятие тектоники как выражение в художественной форме</w:t>
      </w:r>
      <w:r w:rsidR="00DF237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конструктивной сущности сооружения и логики конструктивного соотношения его частей.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Роль эволюции строительных материалов и строительных</w:t>
      </w:r>
      <w:r w:rsidR="00DF237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технологий в изменении архитектурных конструкций (перекрытия и опора — стоечно-балочная конструкция — архитектура сводов; каркасная каменная архитектура; металлический</w:t>
      </w:r>
      <w:r w:rsidR="00DF237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каркас, железобетон и язык современной архитектуры).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Многообразие предметного мира, создаваемого человеком.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Функция вещи и её форма. Образ времени в предметах, создаваемых человеком.</w:t>
      </w:r>
      <w:r w:rsidRPr="00A01A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Дизайн предмета как искусство и социальное проектирование. Анализ формы через выявление сочетающихся объёмов.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Красота — наиболее полное выявление функции предмета.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Влияние развития технологий и материалов на изменение формы предмета.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Выполнение аналитических зарисовок форм бытовых предметов.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Творческое проектирование предметов быта с определением</w:t>
      </w:r>
      <w:r w:rsidR="0019347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их функций и материала изготовления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Конструирование объектов дизайна или архитектурное макетирование с использованием цвета.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Социальное значение дизайна и архитектуры как среды жизни человека</w:t>
      </w:r>
      <w:r w:rsidR="0019347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Архитектура народного жилища, храмовая архитектура,</w:t>
      </w:r>
      <w:r w:rsidR="0019347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частный дом в предметно-пространственной среде жизни разных народов.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lastRenderedPageBreak/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Пути развития современной архитектуры и дизайна: город</w:t>
      </w:r>
      <w:r w:rsidR="0019347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сегодня и завтра.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Архитектурная и градостроительная революция XX в. Её технологические и эстетические предпосылки и истоки. Социальный аспект «перестройки» в архитектуре.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Отрицание канонов и сохранение наследия с учётом нового</w:t>
      </w:r>
      <w:r w:rsidR="0019347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уровня материально-строительной техники. Приоритет функционализма. Проблема урбанизации ландшафта, безликости и</w:t>
      </w:r>
      <w:r w:rsidR="0019347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агрессивности среды современного города.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Пространство городской среды. Исторические формы планировки городской среды и их связь с образом жизни людей.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Роль цвета в формировании пространства. Схема-планировка</w:t>
      </w:r>
      <w:r w:rsidR="00E34D01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 реальность.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Современные поиски новой эстетики в градостроительстве.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Выполнение практических работ по теме «Образ современного города и архитектурного стиля будущего»: фотоколлажа или</w:t>
      </w:r>
      <w:r w:rsidR="0019347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фантазийной зарисовки города будущего.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Индивидуальный образ каждого города. Неповторимость</w:t>
      </w:r>
      <w:r w:rsidR="0019347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исторических кварталов и значение культурного наследия для</w:t>
      </w:r>
      <w:r w:rsidR="0019347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современной жизни людей.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Дизайн городской среды. Малые архитектурные формы. Роль</w:t>
      </w:r>
      <w:r w:rsidR="0019347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малых архитектурных форм и архитектурного дизайна в организации городской среды и индивидуальном образе города.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Проектирование дизайна объектов городской среды. Устройство пешеходных зон в городах, установка городской мебели</w:t>
      </w:r>
      <w:r w:rsidR="0019347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(скамьи, «диваны» и пр.), киосков, информационных блоков,</w:t>
      </w:r>
      <w:r w:rsidR="0019347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блоков локального озеленения и т. д.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Выполнение практической работы по теме «Проектирование</w:t>
      </w:r>
      <w:r w:rsidR="0019347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proofErr w:type="spellStart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изайна</w:t>
      </w:r>
      <w:proofErr w:type="spellEnd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объектов городской среды» в виде создания </w:t>
      </w:r>
      <w:proofErr w:type="spellStart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коллажнографической</w:t>
      </w:r>
      <w:proofErr w:type="spellEnd"/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композиции или дизайн-проекта оформления витрины магазина.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Интерьер и предметный мир в доме. Назначение помещения</w:t>
      </w:r>
      <w:r w:rsidR="0019347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 построение его интерьера. Дизайн пространственно-предметной среды интерьера.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Образно-стилевое единство материальной культуры каждой</w:t>
      </w:r>
      <w:r w:rsidR="0019347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эпохи. Интерьер как отражение стиля жизни его хозяев.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Зонирование интерьера — создание многофункционального</w:t>
      </w:r>
      <w:r w:rsidR="00C56F51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пространства. Отделочные материалы, введение фактуры и цвета в интерьер.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Интерьеры общественных зданий (театр, кафе, вокзал, офис,</w:t>
      </w:r>
      <w:r w:rsidR="00C56F51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школа).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Выполнение практической и аналитической работы по теме</w:t>
      </w:r>
      <w:r w:rsidR="00E34D01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«Роль вещи в образно-стилевом решении интерьера» в форме</w:t>
      </w:r>
      <w:r w:rsidR="00C56F51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создания коллажной композиции.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Организация архитектурно-ландшафтного пространства. Город в единстве с ландшафтно-парковой средой.</w:t>
      </w:r>
      <w:r w:rsidR="00C56F51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Основные школы ландшафтного дизайна. Особенности ландшафта русской усадебной территории и задачи сохранения</w:t>
      </w:r>
      <w:r w:rsidR="00C56F51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исторического наследия. Традиции графического языка ландшафтных проектов.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Выполнение дизайн-проекта территории парка или приусадебного участка в виде схемы-чертежа.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Единство эстетического и функционального в объёмно</w:t>
      </w:r>
      <w:r w:rsidR="00C109D6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пространственной организации среды жизнедеятельности</w:t>
      </w:r>
      <w:r w:rsidR="00C56F51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людей.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Образ человека и индивидуальное проектирование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Организация пространства жилой среды как отражение социального заказа и индивидуальности человека, его вкуса, потребностей и возможностей. Образно-личностное проектирование в дизайне и архитектуре.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Проектные работы по созданию облика частного дома, комнаты и сада. Дизайн предметной среды в интерьере частного дома.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Мода и культура как параметры создания собственного костюма или комплекта одежды.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lastRenderedPageBreak/>
        <w:t>Костюм как образ человека. Стиль в одежде. Соответствие</w:t>
      </w:r>
      <w:r w:rsidR="006842F1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материи и формы. Целесообразность и мода. Мода как ответ на</w:t>
      </w:r>
      <w:r w:rsidR="006842F1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изменения в укладе жизни, как бизнес и в качестве манипулирования массовым сознанием.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Характерные особенности современной одежды. Молодёжная</w:t>
      </w:r>
      <w:r w:rsidR="006842F1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субкультура и подростковая мода. Унификация одежды и индивидуальный стиль. Ансамбль в костюме. Роль фантазии и</w:t>
      </w:r>
      <w:r w:rsidR="00C109D6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вкуса в подборе одежды.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Выполнение практических творческих эскизов по теме «Дизайн современной одежды».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Искусство грима и причёски. Форма лица и причёска. Макияж дневной, вечерний и карнавальный. Грим бытовой и сценический.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Имидж-дизайн и его связь с публичностью, технологией социального поведения, рекламой, общественной деятельностью.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Дизайн и архитектура — средства организации среды жизни</w:t>
      </w:r>
      <w:r w:rsidR="006842F1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людей и строительства нового мира.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D17C20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 xml:space="preserve">                 Планируемые результаты освоения учебного предмета</w:t>
      </w:r>
    </w:p>
    <w:p w:rsidR="00240561" w:rsidRPr="00A01A5E" w:rsidRDefault="00D17C20" w:rsidP="0069577B">
      <w:pPr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</w:pPr>
      <w:r w:rsidRPr="00A01A5E">
        <w:rPr>
          <w:rFonts w:ascii="Times New Roman" w:eastAsia="Times New Roman" w:hAnsi="Times New Roman" w:cs="Times New Roman"/>
          <w:b/>
          <w:color w:val="231F20"/>
          <w:sz w:val="24"/>
          <w:szCs w:val="24"/>
          <w:lang w:eastAsia="ru-RU"/>
        </w:rPr>
        <w:t xml:space="preserve">                   Личностные результаты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В центре примерной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</w:t>
      </w:r>
      <w:r w:rsidR="00F16AD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российским традиционным духовным ценностям, социализация личности.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Программа призвана обеспечить достижение учащимися</w:t>
      </w:r>
      <w:r w:rsidR="00410B8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личностных результатов, указанных во ФГОС: формирование</w:t>
      </w:r>
      <w:r w:rsidR="00410B8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у обучающихся основ российской идентичности; ценностные</w:t>
      </w:r>
      <w:r w:rsidR="00410B8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установки и социально значимые качества личности; </w:t>
      </w:r>
      <w:proofErr w:type="spellStart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духовнонравственное</w:t>
      </w:r>
      <w:proofErr w:type="spellEnd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развитие обучающихся и отношение школьников</w:t>
      </w:r>
      <w:r w:rsidR="00410B8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 культуре; мотивацию к познанию и обучению, готовность</w:t>
      </w:r>
      <w:r w:rsidR="00410B8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 саморазвитию и активному участию в социально значимой</w:t>
      </w:r>
      <w:r w:rsidR="00410B8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деятельности.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7901EB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>1. Патриотическое воспитание</w:t>
      </w:r>
      <w:r w:rsidR="007901EB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br/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Осуществляется через освоение школьниками содержания</w:t>
      </w:r>
      <w:r w:rsidR="00410B8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традиций, истории и современного развития отечественной</w:t>
      </w:r>
      <w:r w:rsidR="00F16AD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культуры, выраженной в её архитектуре, народном, прикладном и изобразительном искусстве. Воспитание патриотизма</w:t>
      </w:r>
      <w:r w:rsidR="00F16AD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 процессе освоения особенностей и красоты отечественной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духовной жизни, выраженной в произведениях искусства,</w:t>
      </w:r>
      <w:r w:rsidR="00F16AD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посвящённых различным подходам к изображению человека,</w:t>
      </w:r>
      <w:r w:rsidR="00F16AD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великим победам, торжественным и трагическим событиям,</w:t>
      </w:r>
      <w:r w:rsidR="00F16AD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не</w:t>
      </w:r>
      <w:r w:rsidR="00F16AD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 декларативной форме, а в процессе собственной художественно-практической деятельности обучающегося, который учится</w:t>
      </w:r>
      <w:r w:rsidR="00F16AD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чувственно-эмоциональному восприятию и творческому созиданию художественного образа.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7901EB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>2. Гражданское воспитание</w:t>
      </w:r>
      <w:r w:rsidR="007901EB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br/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Программа по изобразительному искусству направлена на активное приобщение обучающихся к ценностям мировой и</w:t>
      </w:r>
      <w:r w:rsidR="00F16AD2" w:rsidRPr="00A01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отечественной культуры. При этом реализуются задачи социализации и гражданского воспитания школьника. Формируется</w:t>
      </w:r>
      <w:r w:rsidR="00F16AD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чувство личной причастности к жизни общества. Искусство рассматривается как особый язык, развивающий коммуникативные умения. В рамках предмета «Изобразительное искусство»</w:t>
      </w:r>
      <w:r w:rsidR="00F16AD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происходит изучение художественной культуры и мировой истории искусства, углубляются интернациональные чувства обучающихся. Предмет способствует пониманию особенностей жизни</w:t>
      </w:r>
      <w:r w:rsidR="00F16AD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разных народов и красоты различных национальных эстетических идеалов.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lastRenderedPageBreak/>
        <w:t>Коллективные творческие работы, а также участие в общих художественных проектах создают условия для</w:t>
      </w:r>
      <w:r w:rsidR="00F16AD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разнообразной совместной деятельности, способствуют пониманию другого, становлению чувства личной ответственности.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7901EB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>3. Духовно-нравственное воспитание</w:t>
      </w:r>
      <w:r w:rsidR="007901EB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br/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</w:t>
      </w:r>
      <w:r w:rsidR="00AD53D0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школьного предмета. Уч</w:t>
      </w:r>
      <w:r w:rsidR="00AD53D0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ебные задания направлены на раз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витие</w:t>
      </w:r>
      <w:r w:rsidR="00AD53D0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внутреннего мира учащегося и воспитание его </w:t>
      </w:r>
      <w:proofErr w:type="spellStart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эмоциональнообразной</w:t>
      </w:r>
      <w:proofErr w:type="spellEnd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, чувственной сферы. Развитие творческого потенциала способствует росту самосознания обучающегося, осознанию</w:t>
      </w:r>
      <w:r w:rsidR="00AD53D0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— формированию отношения к миру, жизни, человеку,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семье, труду, культуре как духовному богатству общества и</w:t>
      </w:r>
      <w:r w:rsidR="00AD53D0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важ</w:t>
      </w:r>
      <w:r w:rsidR="00AD53D0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ному условию ощущения человеком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полноты проживаемой</w:t>
      </w:r>
      <w:r w:rsidR="00AD53D0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жизни.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7901EB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>4. Эстетическое воспитание</w:t>
      </w:r>
      <w:r w:rsidR="007901EB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br/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Эстетическое (от греч. </w:t>
      </w:r>
      <w:proofErr w:type="spellStart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aisthetikos</w:t>
      </w:r>
      <w:proofErr w:type="spellEnd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— чувствующий, чувственный) — это воспитание чувственной сферы обучающегося на</w:t>
      </w:r>
      <w:r w:rsidR="00AD53D0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</w:t>
      </w:r>
      <w:r w:rsidR="00AD53D0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</w:t>
      </w:r>
      <w:r w:rsidR="00AD53D0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Способствует формированию ценностных ориентаций школьников в отношении к окружающим людям, стремлению к их</w:t>
      </w:r>
      <w:r w:rsidR="00AD53D0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пониманию, отношению к семье, к мирной жизни как главному принципу человеческого общежития, к самому себе как </w:t>
      </w:r>
      <w:proofErr w:type="spellStart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самореализующейся</w:t>
      </w:r>
      <w:proofErr w:type="spellEnd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</w:t>
      </w:r>
      <w:r w:rsidR="00551267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природе, труду, искусству, культурному наследию.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7901EB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>5. Ценности познавательной деятельности</w:t>
      </w:r>
      <w:r w:rsidR="007901EB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br/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 процессе художественной деятельности на занятиях изобразительным искусством ставятся задачи воспитания наблюдательности — умений активно, т. е. в соответствии со специальными установками, видеть окружающий мир. Воспитывается эмоционально окрашенный интерес к жизни. Навыки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7901EB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>6. Экологическое воспитание</w:t>
      </w:r>
      <w:r w:rsidR="007901EB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br/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воспитывается в процессе художественно-эстетического наблюдения</w:t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природы, её образа в произведениях искусства и личной художественно-творческой работе.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7901EB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>7. Трудовое воспитание</w:t>
      </w:r>
      <w:r w:rsidR="007901EB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br/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</w:t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деятельность формирует такие качества, как навыки практической (не теоретико-виртуальной) работы своими руками,</w:t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формирование умений преобразования реального жизненного</w:t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пространства и его оформления, удовлетворение от создания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реального практического продукта. Воспитываются качества</w:t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упорства, стремления к результату, понимание эстетики трудовой деятельности. А также умения сотрудничества,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lastRenderedPageBreak/>
        <w:t>коллективной трудовой работы, работы в команде — обязательные</w:t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требования к определённым заданиям программы.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7901EB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>8. Воспитывающая предметно-эстетическая среда</w:t>
      </w:r>
      <w:r w:rsidR="007901EB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br/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 процессе художественно-эстетического воспитания обучающихся имеет значение организация пространственной среды</w:t>
      </w:r>
      <w:r w:rsidR="00ED3305" w:rsidRPr="00A01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школы. При этом школьники должны быть активными участниками (а не только потребителями) её создания и оформления</w:t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пространства в соответствии с задачами образовательной организации, среды, календарными событиями школьной жизни.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Эта деятельность обучающихся, как и сам образ предметно</w:t>
      </w:r>
      <w:r w:rsidR="00665571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пространственной среды школы, оказывает активное воспитательное воздействие и влияет на формирование позитивных</w:t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ценностных ориентаций и восприятие жизни школьниками.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</w:p>
    <w:p w:rsidR="00240561" w:rsidRPr="00A01A5E" w:rsidRDefault="00240561" w:rsidP="00D17C20">
      <w:pPr>
        <w:pStyle w:val="31"/>
        <w:ind w:left="0" w:firstLine="226"/>
        <w:rPr>
          <w:rFonts w:ascii="Times New Roman" w:hAnsi="Times New Roman" w:cs="Times New Roman"/>
          <w:b/>
          <w:sz w:val="24"/>
          <w:szCs w:val="24"/>
        </w:rPr>
      </w:pP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proofErr w:type="spellStart"/>
      <w:r w:rsidRPr="00A01A5E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A01A5E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C40EA5" w:rsidRPr="00A01A5E" w:rsidRDefault="00240561" w:rsidP="00240561">
      <w:pP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proofErr w:type="spellStart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Метапредметные</w:t>
      </w:r>
      <w:proofErr w:type="spellEnd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результаты освоения основной образовательной программы, формируемые при изучении предмета</w:t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«Изобразительное искусство»: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7901EB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>1. Овладение универсальными познавательными действиями</w:t>
      </w:r>
      <w:r w:rsidR="007901EB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br/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Формирование пространственных представлений и сенсорных способностей: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сравнивать предметные и пространственные объекты по заданным основаниям;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характеризовать форму предмета, конструкции;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выявлять положение предметной формы в пространстве;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обобщать форму составной конструкции;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анализировать структуру предмета, конструкции, пространства, зрительного образа;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структурировать предметно-пространственные явления;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сопоставлять пропорциональное соотношение частей внутри</w:t>
      </w:r>
      <w:r w:rsidR="00371C14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целого и предметов между собой;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абстрагировать образ реальности в построении плоской или</w:t>
      </w:r>
      <w:r w:rsidR="00371C14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пространственной композиции.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Базовые логические и исследовательские действия: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выявлять и характеризовать существенные признаки явлений художественной культуры;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сопоставлять, анализировать, сравнивать и оценивать с позиций эстетических категорий явления искусства и действительности;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классифицировать произведения искусства по видам и, соответственно, по назначению в жизни людей;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ставить и использовать вопросы как исследовательский инструмент познания;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вести исследовательскую работу по сбору информационного</w:t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материала по установленной или выбранной теме;</w:t>
      </w:r>
      <w:r w:rsidR="007901EB" w:rsidRPr="00A01A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самостоятельно формулировать выводы и обобщения по результатам наблюдения или исследования, аргументированно</w:t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защищать свои позиции.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665571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         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Работа с информацией: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использовать различные методы, в том числе электронные</w:t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технологии, для поиска и отбора информации на основе образовательных задач и заданных критериев;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использовать электронные образовательные ресурсы;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уметь работать с электронными учебными пособиями и учебниками;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7901EB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>2. Овладение универсальными коммуникативными действиями</w:t>
      </w:r>
      <w:r w:rsidR="007901EB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br/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lastRenderedPageBreak/>
        <w:t>Понимать искусство в качестве особого языка общения —межличностного (автор — зритель), между поколениями, между народами;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воспринимать и формулировать суждения, выражать эмоции</w:t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в соответствии с целями и условиями общения, развивая способность к </w:t>
      </w:r>
      <w:proofErr w:type="spellStart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эмпатии</w:t>
      </w:r>
      <w:proofErr w:type="spellEnd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 опираясь на восприятие окружающих;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явления; находить общее решение и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разрешать конфликты на основе общих позиций и учёта интересов;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публично представлять и объяснять результаты своего</w:t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творческого, художественного или исследовательского опыта;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взаимодействовать, сотрудничать в коллективной работе,</w:t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принимать цель совместной деятельности и строить действия</w:t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по её достижению, договариваться, проявлять готовность руководить, выполнять поручения, подчиняться, ответственно</w:t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относиться к задачам, своей роли в достижении общего результата.</w:t>
      </w:r>
      <w:r w:rsidR="007901EB" w:rsidRPr="00A01A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7901EB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>3. Овладение универсальными регулятивными действиями</w:t>
      </w:r>
      <w:r w:rsidR="007901EB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br/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Самоорганизация: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D330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</w:t>
      </w:r>
      <w:r w:rsidR="00F3361F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мотивы и интересы своей учебной деятельности;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F3361F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планировать пути достижения поставленных целей, составля</w:t>
      </w:r>
      <w:r w:rsidR="00F3361F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ть алгоритм </w:t>
      </w:r>
      <w:proofErr w:type="spellStart"/>
      <w:r w:rsidR="00F3361F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действий,осознанно</w:t>
      </w:r>
      <w:proofErr w:type="spellEnd"/>
      <w:r w:rsidR="00F3361F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выбирать наиболее эффективные способы решения учебных, познавательных, художественно-творческих задач;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F3361F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уметь организовывать своё рабочее место для практической</w:t>
      </w:r>
      <w:r w:rsidR="00F3361F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работы, сохраняя порядок в окружающем пространстве и бережно относясь к используемым материалам.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Самоконтроль: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F3361F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соотносить свои действия с планируемыми результатами,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осуществлять контроль своей деятельности в процессе достижения результата;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владеть основами самоконтроля, рефлексии, самооценки на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основе соответствующих целям критериев.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Эмоциональный интеллект: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развивать способность управлять собственными эмоциями,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стремиться к пониманию эмоций других;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уметь рефлексировать эмоции как основание для художественного восприятия искусства и собственной художественной деятельности;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развивать свои эмпатические способности, способность сопереживать, понимать намерения и переживания свои и других;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признавать своё и чужое право на ошибку;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работать индивидуально и в группе; продуктивно участвовать</w:t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в учебном сотрудничестве, в совместной деятельности со сверстниками, с педагогами и </w:t>
      </w:r>
      <w:proofErr w:type="spellStart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межвозрастном</w:t>
      </w:r>
      <w:proofErr w:type="spellEnd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взаимодействии.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43019B" w:rsidRPr="00A01A5E">
        <w:rPr>
          <w:rFonts w:ascii="Times New Roman" w:eastAsia="Times New Roman" w:hAnsi="Times New Roman" w:cs="Times New Roman"/>
          <w:b/>
          <w:color w:val="231F20"/>
          <w:sz w:val="24"/>
          <w:szCs w:val="24"/>
          <w:lang w:eastAsia="ru-RU"/>
        </w:rPr>
        <w:t>Предметные результаты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Предметные результаты, формируемые в ходе изучения</w:t>
      </w:r>
      <w:r w:rsidR="000C081F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предмета «Изобразительное искусство», сгруппированы по</w:t>
      </w:r>
      <w:r w:rsidR="000C081F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учебным модулям и должны отражать </w:t>
      </w:r>
      <w:proofErr w:type="spellStart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сформированность</w:t>
      </w:r>
      <w:proofErr w:type="spellEnd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умений.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7901EB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>Модуль № 1 «Декоративно-прикладное и народное искусство»:</w:t>
      </w:r>
      <w:r w:rsidR="007901EB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br/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знать о многообразии видов декоративно-прикладного искусства: народного, классического, современного, искусства</w:t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промыслов; понимать связь декоративно-прикладного искусства с бытовыми потребностями людей, необходимость присутствия в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lastRenderedPageBreak/>
        <w:t>предметном мире и жилой среде;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</w:t>
      </w:r>
      <w:r w:rsidR="00B13183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описания мира;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характеризовать коммуникативные, познавательные и культовые функции декоративно-прикладного искусства;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уметь объяснять коммуникативное значение декоративного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 xml:space="preserve">образа в организации межличностных отношений, в обозначении социальной роли человека, в оформлении </w:t>
      </w:r>
      <w:proofErr w:type="spellStart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предметнопространственной</w:t>
      </w:r>
      <w:proofErr w:type="spellEnd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среды;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распознавать произведения декоративно-прикладного искусства по материалу (дерево, металл, керамика, текстиль, </w:t>
      </w:r>
      <w:proofErr w:type="spellStart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стекло,камень</w:t>
      </w:r>
      <w:proofErr w:type="spellEnd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, кость, др.); уметь характеризовать неразрывную</w:t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связь декора и материала;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распознавать и называть техники исполнения произведений</w:t>
      </w:r>
      <w:r w:rsidR="00665571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декоративно-прикладного искусства в разных материалах:</w:t>
      </w:r>
      <w:r w:rsidR="00B13183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резьба, роспись, вышивка, ткачество, плетение, ковка, др.;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знать специфику образного языка декоративного ис</w:t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кусства — его знаковую природу,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орнаментальность, стилизацию изображения;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различать разные виды орнамента по сюжетной основе: геометрический, растительный, зооморфный, антропоморфный;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владеть практическими навыками самостоятельного творческого создания орнаментов ленточных, сетчатых, центрических;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знать о значении ритма, раппорта, различных видов симметрии в построении орнамента и уметь применять эти знания</w:t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 собственных творческих декоративных работах;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-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овладеть практическими навыками стилизованного — орнаментального лаконичного изображения деталей природы,</w:t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стилизованного обобщ</w:t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ённого изображения представите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лей животного мира, сказочных и мифологических персонажей с опорой на традиционные образы мирового искусства;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знать особенности народного крестьянского искусства как</w:t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целостного мира, в предметной среде которого выражено отношение человека к труду, к природе, к добру и злу, к жизни в целом;</w:t>
      </w:r>
      <w:r w:rsidR="007901EB" w:rsidRPr="00A01A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уметь объяснять символическое значение традиционных знаков народного крестьянского искусства (солярные знаки,</w:t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древо жизни, конь, птица, мать-земля);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знать и самостоятельно изображать конструкцию традиц</w:t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ионного крестьянского дома, его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декоративное убранство, уметь</w:t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объяснять функциональное, декоративное и символическое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единство его деталей; объяснять крестьянский дом как отражение уклада крестьянской жизни и памятник архитектуры;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практический опыт изображения характерных традиционных предметов крестьянского быта;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освоить конструкцию народного праздничного костюма, его</w:t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образный строй и символическое значение его декора; знать</w:t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 разнообразии форм и украшений народного праздничного</w:t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костюма различных регионов страны; уметь изобразить или</w:t>
      </w:r>
      <w:r w:rsidR="00C40EA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смоделировать традиционный народный костюм;</w:t>
      </w:r>
    </w:p>
    <w:p w:rsidR="001B39DE" w:rsidRDefault="00C40EA5" w:rsidP="00C36F11">
      <w:pPr>
        <w:spacing w:after="0" w:line="240" w:lineRule="auto"/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sectPr w:rsidR="001B39DE" w:rsidSect="00517EDB">
          <w:type w:val="continuous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осознавать произведения народного искусства как бесценное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культурное наследие, хранящее в своих материальных формах глубинные духовные ценности;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знать и уметь изображать или конструировать устройство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традиционных жилищ разных народов, например юрты, сакли, хаты-мазанки; объяснять семантическое значение деталей конструкции и декора, их связь с природой, трудом и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бытом;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представление и распознавать примеры декоративного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оформления жизнедеятельности — быта, костюма разных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исторических эпох и народов (например, Древний Египет,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Древний Китай, 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античные Греция и Рим, Европейское Средневековье); понимать разнообразие образов декоративно-прикладного искусства, его единство и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lastRenderedPageBreak/>
        <w:t>целостность для каждой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конкретной культуры, определяемые природными условиями и сложившийся историей;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объяснять значение народных промыслов и традиций художественного ремесла в современной жизни;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рассказывать о происхождении народных художественных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промыслов; о соотношении ремесла и искусства;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называть характерные черты орнаментов и изделий ряда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отечественных народных художественных промыслов;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характеризовать древние образы народного искусства в произведениях современных народных промыслов;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уметь перечислять материалы, используемые в народных художественных промыслах: дерево, глина, металл, стекло, др.;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различать изделия народных художественных промыслов по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материалу изготовления и технике декора;</w:t>
      </w:r>
      <w:r w:rsidR="007901EB" w:rsidRPr="00A01A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объяснять связь между материалом, формой и техникой декора в произведениях народных промыслов;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представление о приёмах и последовательности работы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при создании изделий некоторых художественных промыслов;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характеризовать роль символического знака в современной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жизни (герб, эмблема, логотип, указующий или декоративный знак) и иметь опыт творческого создания эмблемы или</w:t>
      </w:r>
      <w:r w:rsidR="00665571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логотипа;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понимать и объяснять значение государственной символики,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иметь представление о значении и содержании геральдики;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ориентироваться в широком разнообразии современного декоративно-прикладного искусства; различать по материалам, технике исполнения художественное стекло, керамику,</w:t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ковку, литьё, гобелен и т. д.;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овладевать навыками коллективной практической творческой работы по оформлению пространства школы и школьных праздников.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7901EB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>Модуль № 2 «Живопись, графика, скульптура»:</w:t>
      </w:r>
      <w:r w:rsidR="007901EB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характеризовать различия между пространственными и временными видами искусства и их значение в жизни людей;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объяснять причины деления пространственных искусств на</w:t>
      </w:r>
      <w:r w:rsidR="00665571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виды;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знать основные виды живописи, графики и скульптуры, объяснять их назначение в жизни людей.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Язык изобразительного искусства и его выразительные средства: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различать и характеризовать традиционные художественные</w:t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материалы для графики, живописи, скульптуры;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осознавать значение материала в создании художественного</w:t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образа; уметь различать и объяснять роль художественного</w:t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материала в произведениях искусства;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практические навыки изображения карандашами разной жёсткости, фломастерами, углём, пастелью и мелками,</w:t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акварелью, гуашью, лепкой из пластилина, а также использовать возможности применять другие доступные художественные материалы;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представление о различных художественных техниках</w:t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 использовании художественных материалов;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понимать роль рисунка как основы изобразительной деятельности;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опыт учебного рисунка — светотеневого изображения</w:t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объёмных форм;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знать основы линейной перспективы и уметь изображать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объёмные геометрические тела на двухмерной плоскости;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знать понятия графической грамоты изображения предмета</w:t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«освещённая часть», «блик», «полутень», «собственная тень»,</w:t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«падающая тень» и уметь их применять в практике рисунка;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понимать содержание понятий «тон», «тональные отношения» и иметь опыт их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lastRenderedPageBreak/>
        <w:t>визуального анализа;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обладать навыком определения конструкции сложных форм,</w:t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геометризации плоскостных и объёмных форм, умением соотносить между собой пропорции частей внутри целого;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опыт линейного рисунка, понимать выразительные</w:t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возможности линии;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опыт творческого композиционного рисунка в ответ на</w:t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заданную учебную задачу или как самостоятельное творческое действие;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знать основы </w:t>
      </w:r>
      <w:proofErr w:type="spellStart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цветоведения</w:t>
      </w:r>
      <w:proofErr w:type="spellEnd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: характеризовать основные и составные цвета, дополнительные цвета — и значение этих знаний для искусства живописи;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определять содержание понятий «колорит», «цветовые отношения», «цветовой контраст» и иметь навыки практической</w:t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работы гуашью и акварелью;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опыт объёмного изображения (лепки) и начальные</w:t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представления о пластической выразительности скульптуры,</w:t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соотношении пропорций в изображении предметов или животных.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Жанры изобразительного искусства: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объяснять понятие «жанры в изобразительном </w:t>
      </w:r>
      <w:proofErr w:type="spellStart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искусстве»,перечислять</w:t>
      </w:r>
      <w:proofErr w:type="spellEnd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жанры;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объяснять разницу между предметом изображения, сюжетом</w:t>
      </w:r>
      <w:r w:rsidR="00B148C4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 содержанием произведения искусства.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Натюрморт: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рассказывать о натюрморте в истории русского искусства и</w:t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роли натюрморта в отечественном искусстве ХХ в., опираясь</w:t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на конкретные произведения отечественных художников;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знать и уметь применять в рисунке правила линейной перспективы и изображения объёмного предмета в двухмерном</w:t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пространстве листа;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знать об освещении как средстве выявления объёма предмета;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иметь опыт построения композиции натюрморта: опыт разнообразного расположения предметов на листе, выделения</w:t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доминанты и целостного соотношения всех применяемых</w:t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средств выразительности;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опыт создания графического натюрморта;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опыт создания натюрморта средствами живописи.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Портрет: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иметь представление об истории портретного изображения</w:t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человека в разные эпохи как последовательности изменений</w:t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представления о человеке;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сравнивать содержание портретного образа в искусстве Древнего Рима, эпохи Возрождения и Нового времени;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понимать, что в художественном портрете присутствует также</w:t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выражение идеалов эпохи и авторская позиция художника;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др.);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уметь рассказывать историю портрета в русском изобразительном искусстве, называть имена великих художников</w:t>
      </w:r>
      <w:r w:rsidR="007216F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портретистов (В. </w:t>
      </w:r>
      <w:proofErr w:type="spellStart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Боровиковский</w:t>
      </w:r>
      <w:proofErr w:type="spellEnd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, А. Венецианов, О. Кипренский, В. Тропинин, К. Брюллов, И. Крамской, И. Репин,</w:t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В. Суриков, В. Серов и др.);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E31FD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знать и претворять в рисунке основные позиции конструкции головы человека, пропорции лица, соотношение лицевой</w:t>
      </w:r>
      <w:r w:rsidR="004735E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 черепной частей головы;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4735E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иметь представление о способах объёмного изображения головы человека, создавать зарисовки объёмной конструкции головы; понимать термин «ракурс» и определять его на практике;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4735E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представление о скульптурном портрете в истории искусства,</w:t>
      </w:r>
      <w:r w:rsidR="004735E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 выражении характера человека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 образа эпохи в</w:t>
      </w:r>
      <w:r w:rsidR="004735E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скульптурном портрете;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4735E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начальный опыт лепки головы человека;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4735E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приобретать опыт графического портретного изображения</w:t>
      </w:r>
      <w:r w:rsidR="00F22F69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216F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как нового для себя видения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индивидуальности человека;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A0091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A0091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уметь характеризовать роль освещения как выразительного</w:t>
      </w:r>
      <w:r w:rsidR="00A0091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средства при создании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lastRenderedPageBreak/>
        <w:t>художественного образа;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A0091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опыт создания живописного портрета, понимать роль</w:t>
      </w:r>
      <w:r w:rsidR="00A0091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цвета в создании портретного образа как средства выражения</w:t>
      </w:r>
      <w:r w:rsidR="00A0091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настроения, характера, индивидуальности героя портрета;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A0091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-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представление о жанре портрета в искусстве ХХ в. —</w:t>
      </w:r>
      <w:r w:rsidR="00810FA0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западном и отечественном.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Пейзаж: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810FA0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иметь представление и уметь сравнивать изображение пространства в эпоху Древнего мира, в Средневековом искусстве</w:t>
      </w:r>
      <w:r w:rsidR="00187E2F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 в эпоху Возрождения;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187E2F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знать правила построения линейной перспективы и уметь</w:t>
      </w:r>
      <w:r w:rsidR="00187E2F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применять их в рисунке;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187E2F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определять содержание понятий: линия горизонта, точка</w:t>
      </w:r>
      <w:r w:rsidR="00187E2F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схода, низкий и высокий горизонт, перспективные сокращения, центральная и угловая перспектива;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187E2F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знать правила воздушной перспективы и уметь их применять</w:t>
      </w:r>
      <w:r w:rsidR="00187E2F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на практике;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187E2F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характеризовать особенности изображения разных состояний природы в романтическом пейзаже и пейзаже творчества</w:t>
      </w:r>
      <w:r w:rsidR="00187E2F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импрессионистов и постимпрессионистов;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187E2F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представление о морских пейзажах И. Айвазовского;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187E2F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представление об особенностях пленэрной живописи и</w:t>
      </w:r>
      <w:r w:rsidR="007C4CD6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колористической изменчивости состояний природы;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AD0BA4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знать и уметь рассказывать историю пейзажа в русской живописи, характеризуя особенности понимания пейзажа в</w:t>
      </w:r>
      <w:r w:rsidR="00AD0BA4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творчестве А. </w:t>
      </w:r>
      <w:proofErr w:type="spellStart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Саврасова</w:t>
      </w:r>
      <w:proofErr w:type="spellEnd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, И. Шишкина, И. Левитана и художников ХХ в. (по выбору);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AD0BA4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уметь объяснять, как в пейзажной живописи развивался образ отечественной природы и каково его значение в развитии</w:t>
      </w:r>
      <w:r w:rsidR="00AD0BA4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чувства Родины;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AD0BA4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опыт живописного изображения различных активно</w:t>
      </w:r>
      <w:r w:rsidR="00B970E0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выраженных состояний природы;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B970E0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опыт пейзажных зарисовок, графического изображения природы по памяти и представлению;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B970E0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опыт художественной наблюдательности как способа</w:t>
      </w:r>
      <w:r w:rsidR="00B970E0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развития интереса к окружающему миру и его художественно-поэтическому видению;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B970E0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опыт изображения городского пейзажа — по памяти</w:t>
      </w:r>
      <w:r w:rsidR="00B970E0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или представлению;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B970E0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обрести навыки восприятия образности городского пространства как выражения самобытного лица культуры и истории</w:t>
      </w:r>
      <w:r w:rsidR="0064709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народа;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64709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понимать и объяснять роль культурного наследия в городском пространстве, задачи его охраны и сохранения.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Бытовой жанр: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64709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характеризовать роль изобразительного искусства в формировании представлений о жизни людей разных эпох и народов;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64709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уметь объяснять понятия «</w:t>
      </w:r>
      <w:r w:rsidR="0064709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тематическая картина», «станко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вая живопись», «монументальная живопись»; перечислять</w:t>
      </w:r>
      <w:r w:rsidR="0064709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основные жанры тематической картины;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64709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различать тему, сюжет и содержание в жанровой картине;</w:t>
      </w:r>
      <w:r w:rsidR="000C081F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выявлять образ нравственных и ценностных смыслов в жанровой картине;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64709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0C081F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объяснять значение художественного изображения бытовой</w:t>
      </w:r>
      <w:r w:rsidR="007216F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жизни людей в понимании истории человечества и современной жизни;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осознавать многообразие форм организации бытовой жизни</w:t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 одновременно единство мира людей;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представление об изображении труда и повседневных</w:t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занятий человека в искусстве разных эпох и народов; различать произведения разных культур по их стилистическим</w:t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признакам и изобразительным традициям (Древний Египет,</w:t>
      </w:r>
      <w:r w:rsidR="007216F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Китай, античный мир и др.);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опыт изображения бытовой жизни разных народов в</w:t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контексте традиций их искусства;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характеризовать понятие «бытовой жанр» и уметь приводить</w:t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несколько примеров произведений европейского и отечественного искусства;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обрести опыт создания композиции на сюжеты из реальной</w:t>
      </w:r>
      <w:r w:rsidR="007216F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повседневной жизни, обучаясь художественной наблюдательности и образному видению окружающей действительности.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Исторический жанр: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 xml:space="preserve"> характеризовать исторический жанр в истории искусства и</w:t>
      </w:r>
      <w:r w:rsidR="007216FA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объяснять его значение для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lastRenderedPageBreak/>
        <w:t>жизни общества; уметь объяснить, почему историческая картина считалась самым высоким жанром произведений изобразительного искусства;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знать авторов, узнавать и уметь объяснять содержание таких</w:t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картин, как «Последний день Помпеи» К. Брюллова, «Боярыня Морозова» и другие картины В. Сурикова, «Бурлаки</w:t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на Волге» И. Репина;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представление о развитии исторического жанра в творчестве отечественных художников ХХ в.;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узнавать и называть авторов таких произведений, как</w:t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«Давид» Микеланджело, «Весна» С. Боттичелли;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знать характеристики основных этапов работы художника</w:t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над</w:t>
      </w:r>
      <w:r w:rsidR="003A5D14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тематической картиной: периода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эскизов, периода сбора</w:t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материала и работы над этюдами, уточнения эскизов, этапов</w:t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работы над основным холстом;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опыт разработки композиции на выбранную историческую тему (художественный проект): сбор материала, работа</w:t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над эскизами, работа над композицией.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Библейские темы в изобразительном искусстве: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знать о значении библейских сюжетов в истории культуры и</w:t>
      </w:r>
      <w:r w:rsidR="003A5D14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узнавать сюжеты Священной истории в произведениях искусства;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объяснять значение великих — вечных тем в искусстве на</w:t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основе сюжетов Библии как «духовную ось», соединяющую</w:t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жизненные позиции разных поколений;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знать, объяснять содержание, узнавать произведения великих европейских художников на библейские темы, такие как</w:t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«Сикстинская мадонна» Рафаэля, «Тайная вечеря» Леонардо</w:t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да Винчи, «Возвращение блудного сына» и «Святое семейство»</w:t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Рембрандта и др.; в скульптуре «</w:t>
      </w:r>
      <w:proofErr w:type="spellStart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Пьета</w:t>
      </w:r>
      <w:proofErr w:type="spellEnd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» Микеланджело и др.;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знать о картинах на библейские темы в истории русского искусства;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9079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</w:t>
      </w:r>
      <w:r w:rsidR="00A941B1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вечеря» Н. </w:t>
      </w:r>
      <w:proofErr w:type="spellStart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Ге</w:t>
      </w:r>
      <w:proofErr w:type="spellEnd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, «Христос и грешница» В. Поленова и др.;</w:t>
      </w:r>
      <w:r w:rsidR="007901EB" w:rsidRPr="00A01A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A941B1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представление о смысловом различии между иконой и</w:t>
      </w:r>
      <w:r w:rsidR="00A941B1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картиной на библейские темы;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A941B1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знания о русской иконописи, о великих русских иконописцах: Андрее Рублёве, Феофане Греке, Дионисии;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A941B1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воспринимать искусство древнерусской иконописи как уникальное и высокое достижение отечественной культуры;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A941B1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объяснять творческий и деятельный характер восприятия</w:t>
      </w:r>
      <w:r w:rsidR="00A941B1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произведений искусства на основе художественной культуры</w:t>
      </w:r>
      <w:r w:rsidR="00A941B1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зрителя;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A941B1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уметь рассуждать о месте и значении изобразительного искусства в культуре, в жизни общества, в жизни человека.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7901EB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>Модуль № 3 «Архитектура и дизайн»:</w:t>
      </w:r>
      <w:r w:rsidR="007901EB" w:rsidRPr="00A01A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br/>
      </w:r>
      <w:r w:rsidR="006F026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характеризовать архитектуру и дизайн как конструктивны</w:t>
      </w:r>
      <w:r w:rsidR="006F026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proofErr w:type="spellStart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евиды</w:t>
      </w:r>
      <w:proofErr w:type="spellEnd"/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искусства, т. е. искусства художественного построения</w:t>
      </w:r>
      <w:r w:rsidR="006F026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предметно-пространственной среды жизни людей;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6F026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объяснять роль архитектуры и дизайна в построении предметно-пространственной среды жизнедеятельности человека;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6F026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рассуждать о влиянии предметно-пространственной среды на</w:t>
      </w:r>
      <w:r w:rsidR="006F026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чувства, установки и поведение человека;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6F026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6F026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объяснять ценность сохранения культурного наследия, выраженного в архитектуре, предметах труда и быта разных</w:t>
      </w:r>
      <w:r w:rsidR="006F026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эпох.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Графический дизайн: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6F026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объяснять понятие формальной композиции и её значение</w:t>
      </w:r>
      <w:r w:rsidR="006F026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как основы языка конструктивных искусств;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6F026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объяснять основные средства — требования к композиции;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6F026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уметь перечислять и объяснять основные типы формальной</w:t>
      </w:r>
      <w:r w:rsidR="006F026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композиции;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6F026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составлять различные формальные композиции на плоскости</w:t>
      </w:r>
      <w:r w:rsidR="006F026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 зависимости от поставленных задач;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6F026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lastRenderedPageBreak/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выделять при творческом построении композиции листа</w:t>
      </w:r>
      <w:r w:rsidR="006F026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композиционную доминанту;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6F026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составлять формальные композиции на выражение в них</w:t>
      </w:r>
      <w:r w:rsidR="006F026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движения и статики;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6F026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осваивать навыки вариативности в ритмической организации листа;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6F026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объяснять роль цвета в конструктивных искусствах;</w:t>
      </w:r>
      <w:r w:rsidR="007901EB" w:rsidRPr="00A01A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F026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различать технологию использования цвета в живописи и в</w:t>
      </w:r>
      <w:r w:rsidR="00BF3B1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конструктивных искусствах;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BF3B1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объяснять выражение «цветовой образ»;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BF3B1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применять цвет в графических композициях как акцент или</w:t>
      </w:r>
      <w:r w:rsidR="00BF3B1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доминанту, объединённые одним стилем;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BF3B1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определять шрифт как графический рисунок начертания</w:t>
      </w:r>
      <w:r w:rsidR="00BF3B1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букв, объединённых общим стилем, отвечающий законам художественной композиции;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BF3B1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соотносить особенности стилизации рисунка шрифта и содержание текста; различать «архитектуру» шрифта и особенности шрифтовых гарнитур; иметь опыт творческого воплощения шрифтовой композиции (буквицы);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BF3B15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применять печатное слово, типографскую строку в качестве</w:t>
      </w:r>
      <w:r w:rsidR="00486BB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элементов графической композиции;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91772E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объяснять функции логотипа как представительского знака,</w:t>
      </w:r>
      <w:r w:rsidR="0091772E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эмблемы, торговой марки; различать шрифтовой и знаковый</w:t>
      </w:r>
      <w:r w:rsidR="0091772E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виды логотипа; иметь практический опыт разработки логотипа на выбранную тему;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91772E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приобрести творческий опыт построения композиции плаката, поздравительной открытки или рекламы на основе соединения текста и изображения;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91772E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представление об искусстве конструирования книги,</w:t>
      </w:r>
      <w:r w:rsidR="003A5D14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дизайне журнала; иметь практический творческий опыт образного построения книжного и журнального разворотов</w:t>
      </w:r>
      <w:r w:rsidR="0091772E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 качестве графических композиций.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Социальное значение дизайна и архитектуры как среды жизни человека: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91772E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опыт построения объёмно-пространственной композиции как макета архитектурного пространства в реальной</w:t>
      </w:r>
      <w:r w:rsidR="0091772E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жизни;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052D2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выполнять построение макета пространственно-объёмной</w:t>
      </w:r>
      <w:r w:rsidR="00052D2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композиции по его чертежу;</w:t>
      </w:r>
      <w:r w:rsidR="00052D2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выявлять структуру различных типов зданий и характеризовать влияние объёмов и их сочетаний на образный характер</w:t>
      </w:r>
      <w:r w:rsidR="00052D2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постройки и её влияние на организацию жизнедеятельности</w:t>
      </w:r>
      <w:r w:rsidR="00052D2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людей;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052D2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знать о роли строительного материала в эволюции архитектурных конструкций и изменении облика архитектурных сооружений;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052D2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представление, как в архитектуре проявляются мировоззренческие изменения в жизни общества и как изменение</w:t>
      </w:r>
      <w:r w:rsidR="00052D2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архитектуры влияет на характер организации и жизнедеятельности людей;</w:t>
      </w:r>
      <w:r w:rsidR="007901EB" w:rsidRPr="00A01A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52D2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</w:t>
      </w:r>
      <w:r w:rsidR="00052D2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частном строительстве, в организации городской среды;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052D2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характеризовать архитектурные и градостроительные изменения в культуре новейшего времени, современный уровень</w:t>
      </w:r>
      <w:r w:rsidR="00052D2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развития технологий и материалов; рассуждать о социокультурных противоречиях в организации современной городской среды и поисках путей их преодоления;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052D2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знать о значении сохранения исторического облика города</w:t>
      </w:r>
      <w:r w:rsidR="00052D2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для современной жизни, сохранения архитектурного наследия как важнейшего фактора исторической памяти и понимания своей идентичности;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052D2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определять понятие «городская среда»; рассматривать и объяснять планировку города как способ организации образа</w:t>
      </w:r>
      <w:r w:rsidR="00052D2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жизни людей;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052D2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знать различные виды планировки города; иметь опыт разработки построения городского пространства в виде макетной или графической схемы;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052D2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характеризовать эстетическое и экологическое взаимное сосуществование природы и архитектуры; иметь представление о традициях ландшафтно-парковой архитектуры и школах ландшафтного дизайна;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052D2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объяснять роль малой архитектуры и архитектурного дизайна в установке связи между человеком и архитектурой, в</w:t>
      </w:r>
      <w:r w:rsidR="00052D2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«проживании» городского пространства;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052D2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представление о задачах соотношения функционального и образного в построении формы предметов, создаваемых людьми; видеть образ времени и характер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lastRenderedPageBreak/>
        <w:t>жизнедеятельности человека в предметах его быта;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052D2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объяснять, в чём заключается взаимосвязь формы и материала при построении предметного мира; объяснять характер</w:t>
      </w:r>
      <w:r w:rsidR="00F30468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влияния цвета на восприятие человеком формы объектов архитектуры и дизайна;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F30468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опыт творческого проектирования интерьерного пространства для конкретных задач жизнедеятельности человека;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F30468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объяснять, как в одежде проявляются характер человека, его</w:t>
      </w:r>
      <w:r w:rsidR="00DE2C8C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ценностные позиции и конкретные намерения действий; объяснять, что такое стиль в одежде;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F30468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представление об истории костюма в истории разных</w:t>
      </w:r>
      <w:r w:rsidR="00F30468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эпох; характеризовать понятие моды в одежде; объяснять,</w:t>
      </w:r>
      <w:r w:rsidR="00F30468" w:rsidRPr="00A01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как в одежде проявляются социальный статус человека, его</w:t>
      </w:r>
      <w:r w:rsidR="003A5D14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ценностные ориентации, мировоззренческие идеалы и характер деятельности;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F30468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представление о конструкции костюма и применении</w:t>
      </w:r>
      <w:r w:rsidR="009D639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законов композиции в проектировании одежды, ансамбле в</w:t>
      </w:r>
      <w:r w:rsidR="009D639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костюме;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9D639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уметь рассуждать о характерных особенностях современной</w:t>
      </w:r>
      <w:r w:rsidR="00C130F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моды, сравнивать функциональные особенности современной</w:t>
      </w:r>
      <w:r w:rsidR="00C130FD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одежды с традиционными функциями одежды прошлых эпох;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9D639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иметь опыт выполнения практических творческих эскизов</w:t>
      </w:r>
      <w:r w:rsidR="009D639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по теме «Дизайн современной одежды», создания эскизов молодёжной одежды для разных жизненных задач (спортивной, праздничной, повседневной и др.);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</w:r>
      <w:r w:rsidR="009D6392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-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различать задачи искусства театрального грима и бытового</w:t>
      </w:r>
      <w:r w:rsidR="00F73384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макияжа; иметь представление об имидж-дизайне, его задачах и социальном бытовании; иметь опыт создания эскизов</w:t>
      </w:r>
      <w:r w:rsidR="00F73384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для макияжа театральных образов и опыт бытового макияжа; определять эстетические и этические границы примен</w:t>
      </w:r>
      <w:r w:rsidR="00483B87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ения макияжа и стилистики причёс</w:t>
      </w:r>
      <w:r w:rsidR="007901EB"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ки в повседневном быту..</w:t>
      </w:r>
    </w:p>
    <w:p w:rsidR="00820C99" w:rsidRPr="00A55948" w:rsidRDefault="007901EB" w:rsidP="00A559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A5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lastRenderedPageBreak/>
        <w:br/>
      </w:r>
      <w:r w:rsidR="00AB2187" w:rsidRPr="00A01A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Тематическое планирование</w:t>
      </w:r>
      <w:r w:rsidR="00EF7003" w:rsidRPr="00A01A5E">
        <w:rPr>
          <w:rFonts w:ascii="Times New Roman" w:eastAsia="Times New Roman" w:hAnsi="Times New Roman" w:cs="Times New Roman"/>
          <w:b/>
          <w:w w:val="85"/>
          <w:lang w:eastAsia="ru-RU"/>
        </w:rPr>
        <w:t xml:space="preserve"> </w:t>
      </w:r>
      <w:r w:rsidR="00AB2187" w:rsidRPr="00A01A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класс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1951"/>
        <w:gridCol w:w="425"/>
        <w:gridCol w:w="3544"/>
        <w:gridCol w:w="3827"/>
        <w:gridCol w:w="567"/>
        <w:gridCol w:w="426"/>
        <w:gridCol w:w="567"/>
        <w:gridCol w:w="3402"/>
      </w:tblGrid>
      <w:tr w:rsidR="00820C99" w:rsidRPr="00A01A5E" w:rsidTr="00631DFE">
        <w:trPr>
          <w:trHeight w:val="405"/>
        </w:trPr>
        <w:tc>
          <w:tcPr>
            <w:tcW w:w="2376" w:type="dxa"/>
            <w:gridSpan w:val="2"/>
            <w:vMerge w:val="restart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55948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Тематические </w:t>
            </w:r>
            <w:r w:rsidRPr="00A5594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блоки</w:t>
            </w:r>
            <w:r w:rsidRPr="00A55948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, темы</w:t>
            </w:r>
          </w:p>
        </w:tc>
        <w:tc>
          <w:tcPr>
            <w:tcW w:w="3544" w:type="dxa"/>
            <w:vMerge w:val="restart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55948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Основное содержание</w:t>
            </w:r>
          </w:p>
        </w:tc>
        <w:tc>
          <w:tcPr>
            <w:tcW w:w="3827" w:type="dxa"/>
            <w:vMerge w:val="restart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55948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Основные виды деятельности обучающихся</w:t>
            </w:r>
          </w:p>
        </w:tc>
        <w:tc>
          <w:tcPr>
            <w:tcW w:w="1560" w:type="dxa"/>
            <w:gridSpan w:val="3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  </w:t>
            </w:r>
            <w:r w:rsidRPr="00A55948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3402" w:type="dxa"/>
            <w:vMerge w:val="restart"/>
          </w:tcPr>
          <w:p w:rsidR="00820C99" w:rsidRPr="00A01A5E" w:rsidRDefault="001C3463" w:rsidP="001C3463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Учёт </w:t>
            </w:r>
            <w:r w:rsidR="00820C99" w:rsidRPr="00A01A5E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программы </w:t>
            </w:r>
            <w:r w:rsidRPr="00A01A5E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воспитания</w:t>
            </w:r>
          </w:p>
        </w:tc>
      </w:tr>
      <w:tr w:rsidR="00820C99" w:rsidRPr="00A01A5E" w:rsidTr="00631DFE">
        <w:trPr>
          <w:trHeight w:val="1195"/>
        </w:trPr>
        <w:tc>
          <w:tcPr>
            <w:tcW w:w="2376" w:type="dxa"/>
            <w:gridSpan w:val="2"/>
            <w:vMerge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vMerge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A01A5E">
              <w:rPr>
                <w:rFonts w:ascii="Times New Roman" w:eastAsiaTheme="minorHAnsi" w:hAnsi="Times New Roman"/>
                <w:b/>
                <w:sz w:val="24"/>
                <w:szCs w:val="24"/>
                <w:lang w:val="en-US" w:eastAsia="en-US"/>
              </w:rPr>
              <w:t>всего</w:t>
            </w:r>
            <w:proofErr w:type="spellEnd"/>
          </w:p>
        </w:tc>
        <w:tc>
          <w:tcPr>
            <w:tcW w:w="426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к/р</w:t>
            </w:r>
          </w:p>
        </w:tc>
        <w:tc>
          <w:tcPr>
            <w:tcW w:w="567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п/р</w:t>
            </w:r>
          </w:p>
        </w:tc>
        <w:tc>
          <w:tcPr>
            <w:tcW w:w="3402" w:type="dxa"/>
            <w:vMerge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20C99" w:rsidRPr="00A01A5E" w:rsidTr="00D432E7">
        <w:trPr>
          <w:trHeight w:val="521"/>
        </w:trPr>
        <w:tc>
          <w:tcPr>
            <w:tcW w:w="9747" w:type="dxa"/>
            <w:gridSpan w:val="4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Раздел 1. Общие сведения о декоративно-прикладн</w:t>
            </w:r>
            <w:r w:rsidR="00406894" w:rsidRPr="00A01A5E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ом искусстве.(1 ч.)</w:t>
            </w:r>
          </w:p>
        </w:tc>
        <w:tc>
          <w:tcPr>
            <w:tcW w:w="567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820C99" w:rsidRPr="00A01A5E" w:rsidTr="00631DFE">
        <w:trPr>
          <w:trHeight w:val="4468"/>
        </w:trPr>
        <w:tc>
          <w:tcPr>
            <w:tcW w:w="2376" w:type="dxa"/>
            <w:gridSpan w:val="2"/>
            <w:hideMark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1.Декоративно-прикладное искусство и его виды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hideMark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Декоративно-прикладное искусство и его виды.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Декоративно-прикладное иск</w:t>
            </w:r>
            <w:r w:rsidR="004A198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усство и предметная среда жизни 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людей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hideMark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Наблюдать и характеризовать присутствие предметов декора в предметном мире и жилой среде.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Сравнивать виды декоративно-прикладного искусства по материалу изготовления и практическому назначению.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Анализировать связь декоративно-прикладного искусства с бытовыми потребностями людей.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Самостоятельно формулировать определение декоративно-прикладного искусства</w:t>
            </w:r>
          </w:p>
        </w:tc>
        <w:tc>
          <w:tcPr>
            <w:tcW w:w="567" w:type="dxa"/>
            <w:hideMark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820C99" w:rsidRPr="00A01A5E" w:rsidRDefault="007B7301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567" w:type="dxa"/>
          </w:tcPr>
          <w:p w:rsidR="00820C99" w:rsidRPr="00A01A5E" w:rsidRDefault="0000136F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hideMark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социально значимых отношений обучающихся: к культуре как духовному богатству общества и важному условию ощущения человеком полноты проживаемой жизни установление доверительных отношений между педагогическим работником и его обучающимися; к труду как основному способу достижения жизненного благополучия человека; формирование уважительного отношения к различным видам народного творчества</w:t>
            </w:r>
          </w:p>
        </w:tc>
      </w:tr>
      <w:tr w:rsidR="00820C99" w:rsidRPr="00A01A5E" w:rsidTr="00D432E7">
        <w:trPr>
          <w:trHeight w:val="372"/>
        </w:trPr>
        <w:tc>
          <w:tcPr>
            <w:tcW w:w="9747" w:type="dxa"/>
            <w:gridSpan w:val="4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Раздел 2. Древние к</w:t>
            </w:r>
            <w:r w:rsidR="00406894" w:rsidRPr="00A01A5E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орни народного искусства.(9 ч.)</w:t>
            </w:r>
          </w:p>
        </w:tc>
        <w:tc>
          <w:tcPr>
            <w:tcW w:w="567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820C99" w:rsidRPr="00A01A5E" w:rsidTr="00631DFE">
        <w:trPr>
          <w:trHeight w:val="692"/>
        </w:trPr>
        <w:tc>
          <w:tcPr>
            <w:tcW w:w="2376" w:type="dxa"/>
            <w:gridSpan w:val="2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2.Древние образы в народном искусстве</w:t>
            </w:r>
          </w:p>
        </w:tc>
        <w:tc>
          <w:tcPr>
            <w:tcW w:w="3544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Истоки образного языка декоративно-прикладного искусства.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Крестьянское прикладное искусство — уникальное явление духовной жизни народа, его связь с природой, бытом, трудом, эпосом</w:t>
            </w:r>
            <w:r w:rsidR="0016680D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мировосприятием земледельца. 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Образно-символический язык крест</w:t>
            </w:r>
            <w:r w:rsidR="0016680D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ьянского прикладного </w:t>
            </w:r>
            <w:proofErr w:type="spellStart"/>
            <w:r w:rsidR="0016680D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искусства.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Знаки</w:t>
            </w:r>
            <w:proofErr w:type="spellEnd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-символы как выражение мифопоэтических представлений человека о жизни природы, структуре мира, как память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Народа. Выполнение рисунков на темы древних узоров деревянной резьбы, росписи по дереву, вышивки. Освоение навыков декоративного обобщения в процессе </w:t>
            </w:r>
            <w:r w:rsidR="00406894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практической творческой работы.</w:t>
            </w:r>
          </w:p>
        </w:tc>
        <w:tc>
          <w:tcPr>
            <w:tcW w:w="3827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 xml:space="preserve">Уметь объяснять глубинные смыслы основных знаков-символов традиционного 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народного (крестьянского) прикладного искусства.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Характеризовать традиционные образы в орнаментах деревянной резьбы, народной вышивки, росписи по дереву и др., видеть многообразное варьирование трактовок.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Выполнять зарисовки древних образов (древо жизни, мать-земля, птица, конь, солнце и др.).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Осваивать навыки декоративного обобщения</w:t>
            </w:r>
          </w:p>
        </w:tc>
        <w:tc>
          <w:tcPr>
            <w:tcW w:w="567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426" w:type="dxa"/>
          </w:tcPr>
          <w:p w:rsidR="00820C99" w:rsidRPr="00A01A5E" w:rsidRDefault="007B7301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lastRenderedPageBreak/>
              <w:t>0</w:t>
            </w:r>
          </w:p>
        </w:tc>
        <w:tc>
          <w:tcPr>
            <w:tcW w:w="567" w:type="dxa"/>
          </w:tcPr>
          <w:p w:rsidR="00820C99" w:rsidRPr="00A01A5E" w:rsidRDefault="0000136F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Формирование осознанного, уважительного отношения к национальному искусству, к 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различным видам народного творчества; овладение основами культуры практической творческой работы различными художественными материалами и инструментами; формирование умения передавать единство формы и декора; формирование понятия о единстве пользы и красоты в интерьере жилища и предметах народного быта;  развитие эстетического и художественного вкуса, творческ</w:t>
            </w:r>
            <w:r w:rsidR="0016680D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ой и познавательной активности</w:t>
            </w:r>
          </w:p>
        </w:tc>
      </w:tr>
      <w:tr w:rsidR="00820C99" w:rsidRPr="00A01A5E" w:rsidTr="00631DFE">
        <w:tc>
          <w:tcPr>
            <w:tcW w:w="2376" w:type="dxa"/>
            <w:gridSpan w:val="2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3.Убранство русской избы</w:t>
            </w:r>
          </w:p>
        </w:tc>
        <w:tc>
          <w:tcPr>
            <w:tcW w:w="3544" w:type="dxa"/>
          </w:tcPr>
          <w:p w:rsidR="00820C99" w:rsidRPr="00A01A5E" w:rsidRDefault="00820C99" w:rsidP="0016680D">
            <w:pPr>
              <w:pStyle w:val="a8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Конструкция избы и функционально</w:t>
            </w:r>
            <w:r w:rsidR="0016680D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е назначение её </w:t>
            </w:r>
            <w:proofErr w:type="spellStart"/>
            <w:r w:rsidR="0016680D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частей.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</w:t>
            </w:r>
            <w:r w:rsidR="00631DF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оль</w:t>
            </w:r>
            <w:proofErr w:type="spellEnd"/>
            <w:r w:rsidR="00631DF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природных </w:t>
            </w:r>
            <w:proofErr w:type="spellStart"/>
            <w:r w:rsidR="00631DF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материалов.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Единство</w:t>
            </w:r>
            <w:proofErr w:type="spellEnd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красоты и пользы. </w:t>
            </w:r>
            <w:r w:rsidR="00631DF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Архитектура избы как культурное 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наследие и выражение духовно-</w:t>
            </w:r>
            <w:r w:rsidR="00631DF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ценностного мира отечественного 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крестьянства.</w:t>
            </w:r>
          </w:p>
        </w:tc>
        <w:tc>
          <w:tcPr>
            <w:tcW w:w="3827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Изображать строение и декор избы в их конст</w:t>
            </w:r>
            <w:r w:rsidR="00631DF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руктивном и смысловом </w:t>
            </w:r>
            <w:proofErr w:type="spellStart"/>
            <w:r w:rsidR="00631DF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единстве.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Сравнивать</w:t>
            </w:r>
            <w:proofErr w:type="spellEnd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 характеризовать разнообразие в построении и образе</w:t>
            </w:r>
            <w:r w:rsidR="00631DF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избы в разных регионах </w:t>
            </w:r>
            <w:proofErr w:type="spellStart"/>
            <w:r w:rsidR="00631DF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страны.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Находить</w:t>
            </w:r>
            <w:proofErr w:type="spellEnd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общее и различное в образном строе традиционного жилища разных народов</w:t>
            </w:r>
          </w:p>
        </w:tc>
        <w:tc>
          <w:tcPr>
            <w:tcW w:w="567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820C99" w:rsidRPr="00A01A5E" w:rsidRDefault="007B7301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567" w:type="dxa"/>
          </w:tcPr>
          <w:p w:rsidR="00820C99" w:rsidRPr="00A01A5E" w:rsidRDefault="007B7301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820C99" w:rsidRPr="00A01A5E" w:rsidTr="00631DFE">
        <w:trPr>
          <w:trHeight w:val="3953"/>
        </w:trPr>
        <w:tc>
          <w:tcPr>
            <w:tcW w:w="2376" w:type="dxa"/>
            <w:gridSpan w:val="2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4-5 Внутренний мир русской избы</w:t>
            </w:r>
          </w:p>
        </w:tc>
        <w:tc>
          <w:tcPr>
            <w:tcW w:w="3544" w:type="dxa"/>
          </w:tcPr>
          <w:p w:rsidR="00820C99" w:rsidRPr="00A55948" w:rsidRDefault="00820C99" w:rsidP="00A55948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Традиционное устройство внутреннего пространства крестьянского дома и мудрость в его организации .Основные жизненные центры (печь, красный угол и др.) и декоративное убранство внутреннего пространства избы. Выполнение рисунков предметов народного быта, выявление мудрости их выразительной формы и орнаментально-символического оформления.</w:t>
            </w:r>
          </w:p>
        </w:tc>
        <w:tc>
          <w:tcPr>
            <w:tcW w:w="3827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Называть и понимать назначение конструктивных и декоративных элементов устройства жилой среды крестьянского дома.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Выполнить рисунок интерьера традиционного крестьянского дома</w:t>
            </w:r>
          </w:p>
        </w:tc>
        <w:tc>
          <w:tcPr>
            <w:tcW w:w="567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6" w:type="dxa"/>
          </w:tcPr>
          <w:p w:rsidR="00820C99" w:rsidRPr="00A01A5E" w:rsidRDefault="007B7301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567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820C99" w:rsidRPr="00A01A5E" w:rsidTr="00631DFE">
        <w:tc>
          <w:tcPr>
            <w:tcW w:w="2376" w:type="dxa"/>
            <w:gridSpan w:val="2"/>
            <w:tcBorders>
              <w:top w:val="nil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6.Конструкция и декор предметов народного быта и труда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820C99" w:rsidRPr="00A01A5E" w:rsidRDefault="00820C99" w:rsidP="0016680D">
            <w:pPr>
              <w:pStyle w:val="a8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Предметы народного быта: прялки, ковш-черпак, деревянная посуда, предметы труда, их декор.</w:t>
            </w:r>
          </w:p>
          <w:p w:rsidR="00820C99" w:rsidRPr="00A01A5E" w:rsidRDefault="00820C99" w:rsidP="0016680D">
            <w:pPr>
              <w:pStyle w:val="a8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Утилитарный предмет и его образ. Роль орнаментов в украшении предметов.</w:t>
            </w:r>
          </w:p>
          <w:p w:rsidR="00820C99" w:rsidRPr="00A01A5E" w:rsidRDefault="00820C99" w:rsidP="0016680D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Характерные особенности народного традиционного быта у разных народов</w:t>
            </w:r>
          </w:p>
        </w:tc>
        <w:tc>
          <w:tcPr>
            <w:tcW w:w="3827" w:type="dxa"/>
            <w:tcBorders>
              <w:top w:val="nil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Изобразить в рисунке форму и декор предметов крестьянского быта (ковши, прялки, посуда, предметы трудовой деятельности).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Характеризовать художественно-эстетические качества народного быта (красоту и мудрость в построении формы бытовых предметов)</w:t>
            </w:r>
          </w:p>
        </w:tc>
        <w:tc>
          <w:tcPr>
            <w:tcW w:w="567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820C99" w:rsidRPr="00A01A5E" w:rsidRDefault="007B7301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567" w:type="dxa"/>
          </w:tcPr>
          <w:p w:rsidR="00820C99" w:rsidRPr="00A01A5E" w:rsidRDefault="0000136F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820C99" w:rsidRPr="00A01A5E" w:rsidTr="00631DFE">
        <w:tc>
          <w:tcPr>
            <w:tcW w:w="2376" w:type="dxa"/>
            <w:gridSpan w:val="2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7-8.Народный праздничный костюм</w:t>
            </w:r>
          </w:p>
        </w:tc>
        <w:tc>
          <w:tcPr>
            <w:tcW w:w="3544" w:type="dxa"/>
            <w:tcBorders>
              <w:bottom w:val="nil"/>
            </w:tcBorders>
          </w:tcPr>
          <w:p w:rsidR="00820C99" w:rsidRPr="00A01A5E" w:rsidRDefault="00820C99" w:rsidP="0016680D">
            <w:pPr>
              <w:pStyle w:val="a8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Образный строй народного праздничного костюма — женского и мужского.</w:t>
            </w:r>
          </w:p>
          <w:p w:rsidR="00820C99" w:rsidRPr="00A01A5E" w:rsidRDefault="00820C99" w:rsidP="0016680D">
            <w:pPr>
              <w:pStyle w:val="a8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Традиционная конструкция русского женского костюма — северорусский (сарафан) и южнорусский (понёва) варианты.</w:t>
            </w:r>
          </w:p>
          <w:p w:rsidR="00820C99" w:rsidRPr="00A01A5E" w:rsidRDefault="00820C99" w:rsidP="0016680D">
            <w:pPr>
              <w:pStyle w:val="a8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Разнообразие форм и 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украшений народного праздничного костюма для различных регионов страны. Выполнение рисунков традиционных праздничных костюмов, выражение в форме, цветовом решении, орнаментике кос​</w:t>
            </w:r>
            <w:proofErr w:type="spellStart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тюма</w:t>
            </w:r>
            <w:proofErr w:type="spellEnd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черт национального своеобразия.</w:t>
            </w:r>
          </w:p>
          <w:p w:rsidR="00820C99" w:rsidRPr="00A01A5E" w:rsidRDefault="00820C99" w:rsidP="0016680D">
            <w:pPr>
              <w:pStyle w:val="a8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Народные праздники и праздничные обряды как синтез всех видов народного творчества.</w:t>
            </w:r>
          </w:p>
          <w:p w:rsidR="00820C99" w:rsidRPr="00A01A5E" w:rsidRDefault="00820C99" w:rsidP="0016680D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Выполнение сюжетной композиции или участие в работе по созданию коллективного панно на тему традиций народных праздников</w:t>
            </w:r>
            <w:r w:rsidRPr="00A01A5E">
              <w:rPr>
                <w:rFonts w:ascii="Times New Roman" w:eastAsiaTheme="minorHAnsi" w:hAnsi="Times New Roman"/>
                <w:lang w:eastAsia="en-US"/>
              </w:rPr>
              <w:t>.</w:t>
            </w:r>
          </w:p>
        </w:tc>
        <w:tc>
          <w:tcPr>
            <w:tcW w:w="3827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Понимать и анализировать образный строй народного праздничного костюма,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давать ему эстетическую оценку.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Соотносить особенности декора женского праздничного костюма с мировосприятием и 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мировоззрением наших предков.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Соотносить общее и особенное в образах народной праздничной одежды разных регионов России.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Выполнить аналитическую </w:t>
            </w:r>
            <w:proofErr w:type="spellStart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зарисовк</w:t>
            </w:r>
            <w:proofErr w:type="spellEnd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или эскиз праздничного народного костюма</w:t>
            </w:r>
          </w:p>
        </w:tc>
        <w:tc>
          <w:tcPr>
            <w:tcW w:w="567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426" w:type="dxa"/>
          </w:tcPr>
          <w:p w:rsidR="00820C99" w:rsidRPr="00A01A5E" w:rsidRDefault="007B7301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567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vMerge w:val="restart"/>
            <w:tcBorders>
              <w:bottom w:val="nil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406894" w:rsidRPr="00A01A5E" w:rsidTr="004A198E">
        <w:trPr>
          <w:trHeight w:val="987"/>
        </w:trPr>
        <w:tc>
          <w:tcPr>
            <w:tcW w:w="2376" w:type="dxa"/>
            <w:gridSpan w:val="2"/>
            <w:vMerge w:val="restart"/>
          </w:tcPr>
          <w:p w:rsidR="00406894" w:rsidRPr="00A01A5E" w:rsidRDefault="00406894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9..Искусство народной вышивки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</w:tcPr>
          <w:p w:rsidR="00406894" w:rsidRPr="00A01A5E" w:rsidRDefault="00406894" w:rsidP="0016680D">
            <w:pPr>
              <w:pStyle w:val="a8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ab/>
              <w:t>Искусство народной вышивки. Вышивка в народных костюмах и обрядах. Древнее происхождение</w:t>
            </w:r>
          </w:p>
          <w:p w:rsidR="00406894" w:rsidRPr="00A01A5E" w:rsidRDefault="00406894" w:rsidP="0016680D">
            <w:pPr>
              <w:pStyle w:val="a8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 присутствие всех типов орнаментов в народной вышивке: геометрических, растительных, сюжетных,</w:t>
            </w:r>
          </w:p>
          <w:p w:rsidR="00406894" w:rsidRPr="00A01A5E" w:rsidRDefault="00406894" w:rsidP="0016680D">
            <w:pPr>
              <w:pStyle w:val="a8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изображений зверей и птиц, древа</w:t>
            </w:r>
          </w:p>
          <w:p w:rsidR="00406894" w:rsidRPr="00A01A5E" w:rsidRDefault="00406894" w:rsidP="0016680D">
            <w:pPr>
              <w:pStyle w:val="a8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жизни. Символическое изображение женских фигур и образов</w:t>
            </w:r>
          </w:p>
          <w:p w:rsidR="00406894" w:rsidRPr="00A01A5E" w:rsidRDefault="00406894" w:rsidP="0016680D">
            <w:pPr>
              <w:pStyle w:val="a8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всадников в орнаментах вышивки.</w:t>
            </w:r>
          </w:p>
          <w:p w:rsidR="00406894" w:rsidRPr="00A01A5E" w:rsidRDefault="00406894" w:rsidP="0016680D">
            <w:pPr>
              <w:pStyle w:val="a8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Особенности традиционных 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орнаментов текстильных промыслов в разных регионах страны</w:t>
            </w:r>
          </w:p>
        </w:tc>
        <w:tc>
          <w:tcPr>
            <w:tcW w:w="3827" w:type="dxa"/>
            <w:vMerge w:val="restart"/>
          </w:tcPr>
          <w:p w:rsidR="00406894" w:rsidRPr="00A01A5E" w:rsidRDefault="00406894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Понимать условность языка орнамента, его символическое значение.</w:t>
            </w:r>
          </w:p>
          <w:p w:rsidR="00406894" w:rsidRPr="00A01A5E" w:rsidRDefault="00406894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Объяснять связь образов и мотивов крестьянской вышивки с природой и магическими древними представлениями.</w:t>
            </w:r>
          </w:p>
          <w:p w:rsidR="00406894" w:rsidRPr="00A01A5E" w:rsidRDefault="00406894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Определять тип орнамента в наблюдаемом узоре.</w:t>
            </w:r>
          </w:p>
          <w:p w:rsidR="00406894" w:rsidRPr="00A01A5E" w:rsidRDefault="00406894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Иметь опыт создания орнаментального построения вышивки с опорой на народную традицию</w:t>
            </w:r>
          </w:p>
        </w:tc>
        <w:tc>
          <w:tcPr>
            <w:tcW w:w="567" w:type="dxa"/>
            <w:vMerge w:val="restart"/>
          </w:tcPr>
          <w:p w:rsidR="00406894" w:rsidRPr="00A01A5E" w:rsidRDefault="00406894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  <w:vMerge w:val="restart"/>
          </w:tcPr>
          <w:p w:rsidR="00406894" w:rsidRPr="00A01A5E" w:rsidRDefault="007B7301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567" w:type="dxa"/>
            <w:vMerge w:val="restart"/>
          </w:tcPr>
          <w:p w:rsidR="00406894" w:rsidRPr="00A01A5E" w:rsidRDefault="0000136F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406894" w:rsidRPr="00A01A5E" w:rsidRDefault="00406894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406894" w:rsidRPr="00A01A5E" w:rsidTr="00631DFE">
        <w:trPr>
          <w:trHeight w:val="1365"/>
        </w:trPr>
        <w:tc>
          <w:tcPr>
            <w:tcW w:w="2376" w:type="dxa"/>
            <w:gridSpan w:val="2"/>
            <w:vMerge/>
          </w:tcPr>
          <w:p w:rsidR="00406894" w:rsidRPr="00A01A5E" w:rsidRDefault="00406894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</w:tcPr>
          <w:p w:rsidR="00406894" w:rsidRPr="00A01A5E" w:rsidRDefault="00406894" w:rsidP="0016680D">
            <w:pPr>
              <w:pStyle w:val="a8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vMerge/>
          </w:tcPr>
          <w:p w:rsidR="00406894" w:rsidRPr="00A01A5E" w:rsidRDefault="00406894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</w:tcPr>
          <w:p w:rsidR="00406894" w:rsidRPr="00A01A5E" w:rsidRDefault="00406894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vMerge/>
          </w:tcPr>
          <w:p w:rsidR="00406894" w:rsidRPr="00A01A5E" w:rsidRDefault="00406894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</w:tcPr>
          <w:p w:rsidR="00406894" w:rsidRPr="00A01A5E" w:rsidRDefault="00406894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406894" w:rsidRPr="00A01A5E" w:rsidRDefault="00406894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820C99" w:rsidRPr="00A01A5E" w:rsidTr="004A198E">
        <w:trPr>
          <w:trHeight w:val="2297"/>
        </w:trPr>
        <w:tc>
          <w:tcPr>
            <w:tcW w:w="2376" w:type="dxa"/>
            <w:gridSpan w:val="2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10.Народные праздничные обряды (обобщение темы)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Style w:val="a8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Календарные народные праздники и присутствие в организации обрядов представлений народа о</w:t>
            </w:r>
          </w:p>
          <w:p w:rsidR="00820C99" w:rsidRPr="00A01A5E" w:rsidRDefault="00820C99" w:rsidP="0016680D">
            <w:pPr>
              <w:pStyle w:val="a8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счастье и красоте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Характеризовать праздничные обряды как синтез всех видов народного творчества. Изобразить сюжетную композицию с изображением праздника или участвовать</w:t>
            </w:r>
            <w:r w:rsidR="007B7301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в создании коллективного панно 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 тему традиций народных праздников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820C99" w:rsidRPr="00A01A5E" w:rsidRDefault="007B7301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20C99" w:rsidRPr="00A01A5E" w:rsidRDefault="0000136F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820C99" w:rsidRPr="00A01A5E" w:rsidTr="00D432E7">
        <w:trPr>
          <w:trHeight w:val="15"/>
        </w:trPr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Раздел 3. Народные художественные промыслы-(9ч)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631DFE" w:rsidRPr="00A01A5E" w:rsidTr="00631DFE">
        <w:tc>
          <w:tcPr>
            <w:tcW w:w="2376" w:type="dxa"/>
            <w:gridSpan w:val="2"/>
            <w:vMerge w:val="restart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11.Происхождение художественных промыслов и их роль в современной жизни народов России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Роль и значение народных промыслов в современной жизни. Искусство и ремесло. Традиции культуры, особенные для каждого региона.</w:t>
            </w:r>
            <w:r w:rsidR="0016680D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Многообразие видов традиционных ремёсел и происхождение художеств</w:t>
            </w:r>
            <w:r w:rsidR="0016680D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енных промыслов народов России. 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 и др.).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Наблюдать и анализировать изделия различных народных художественных промыслов с позиций материала их изготовления.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Характеризовать связь изделий мастеров промыслов с традиционными ремёслами.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Объяснять роль народных художественных промыслов в современной жизни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:rsidR="00820C99" w:rsidRPr="00A01A5E" w:rsidRDefault="007B7301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bottom w:val="nil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Развитие социально значимых отношений обучающихся: к своему Отечеству, своей малой и большой Родине как месту, в котором человек познал первые радости и неудачи, которая завещана ему предками и которую нужно оберегать; развитие способности ориентироваться в мире современной художественной культуры; формирование навыков обработки информации, извлечение информации из первичных источников; развитие готовности к самостоятельным действиям и ответственности за качество 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своей деятельности; развитие ассоциативно – образного мышления, творческой фант</w:t>
            </w:r>
            <w:r w:rsidR="00406894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азии; познавательной активности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631DFE" w:rsidRPr="00A01A5E" w:rsidTr="00631DFE">
        <w:trPr>
          <w:trHeight w:val="506"/>
        </w:trPr>
        <w:tc>
          <w:tcPr>
            <w:tcW w:w="2376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406894" w:rsidRPr="00A01A5E" w:rsidRDefault="00406894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nil"/>
              <w:bottom w:val="single" w:sz="4" w:space="0" w:color="auto"/>
            </w:tcBorders>
          </w:tcPr>
          <w:p w:rsidR="00406894" w:rsidRPr="00A01A5E" w:rsidRDefault="00406894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vMerge/>
            <w:tcBorders>
              <w:top w:val="nil"/>
              <w:bottom w:val="single" w:sz="4" w:space="0" w:color="auto"/>
            </w:tcBorders>
          </w:tcPr>
          <w:p w:rsidR="00406894" w:rsidRPr="00A01A5E" w:rsidRDefault="00406894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</w:tcPr>
          <w:p w:rsidR="00406894" w:rsidRPr="00A01A5E" w:rsidRDefault="00406894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nil"/>
              <w:bottom w:val="single" w:sz="4" w:space="0" w:color="auto"/>
            </w:tcBorders>
          </w:tcPr>
          <w:p w:rsidR="00406894" w:rsidRPr="00A01A5E" w:rsidRDefault="00406894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</w:tcPr>
          <w:p w:rsidR="00406894" w:rsidRPr="00A01A5E" w:rsidRDefault="00406894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vMerge w:val="restart"/>
            <w:tcBorders>
              <w:top w:val="nil"/>
              <w:right w:val="single" w:sz="4" w:space="0" w:color="auto"/>
            </w:tcBorders>
          </w:tcPr>
          <w:p w:rsidR="00406894" w:rsidRPr="00A01A5E" w:rsidRDefault="00406894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631DFE" w:rsidRPr="00A01A5E" w:rsidTr="00631DFE">
        <w:trPr>
          <w:trHeight w:val="845"/>
        </w:trPr>
        <w:tc>
          <w:tcPr>
            <w:tcW w:w="2376" w:type="dxa"/>
            <w:gridSpan w:val="2"/>
            <w:tcBorders>
              <w:top w:val="single" w:sz="4" w:space="0" w:color="auto"/>
            </w:tcBorders>
          </w:tcPr>
          <w:p w:rsidR="00406894" w:rsidRPr="00A01A5E" w:rsidRDefault="00406894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12-13</w:t>
            </w:r>
          </w:p>
          <w:p w:rsidR="00406894" w:rsidRPr="00A01A5E" w:rsidRDefault="00406894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Традиционные древние образы в современных игрушках народных промыслов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406894" w:rsidRPr="00A01A5E" w:rsidRDefault="00406894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      </w:r>
            <w:proofErr w:type="spellStart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филимоновской</w:t>
            </w:r>
            <w:proofErr w:type="spellEnd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дымковской, </w:t>
            </w:r>
            <w:proofErr w:type="spellStart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каргопольской</w:t>
            </w:r>
            <w:proofErr w:type="spellEnd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игрушки. Местные промыслы игрушек разных регионов </w:t>
            </w:r>
            <w:proofErr w:type="spellStart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страны.Создание</w:t>
            </w:r>
            <w:proofErr w:type="spellEnd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эскиза игрушки по мотивам избранного промысла. Мир сказок и легенд, примет и оберегов в творчестве мастеров художественных промыслов.</w:t>
            </w:r>
            <w:r w:rsidR="0000136F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Отражение в изделиях народных промыслов многообразия исторических, духовных и культурных традиций.</w:t>
            </w:r>
            <w:r w:rsidR="0000136F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Народные художественные ремёсла и промыслы — материальные и духовные ценности, неотъемлемая часть 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культурного наследия России.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406894" w:rsidRPr="00A01A5E" w:rsidRDefault="00406894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Рассуждать о происхождении древних традиционных образов, сохранённых в игрушках современных народных промыслов.</w:t>
            </w:r>
          </w:p>
          <w:p w:rsidR="00406894" w:rsidRPr="00A01A5E" w:rsidRDefault="00406894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Различать и характеризовать особенности игрушек нескольких широко известных промыслов: дымковской, </w:t>
            </w:r>
            <w:proofErr w:type="spellStart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филимоновской</w:t>
            </w:r>
            <w:proofErr w:type="spellEnd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каргопольской</w:t>
            </w:r>
            <w:proofErr w:type="spellEnd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др.Создавать</w:t>
            </w:r>
            <w:proofErr w:type="spellEnd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эскизы игрушки по мотивам избранного промысла</w:t>
            </w:r>
          </w:p>
          <w:p w:rsidR="00406894" w:rsidRPr="00A01A5E" w:rsidRDefault="00406894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406894" w:rsidRPr="00A01A5E" w:rsidRDefault="00406894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406894" w:rsidRPr="00A01A5E" w:rsidRDefault="00406894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406894" w:rsidRPr="00A01A5E" w:rsidRDefault="00406894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06894" w:rsidRPr="00A01A5E" w:rsidRDefault="00406894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406894" w:rsidRPr="00A01A5E" w:rsidRDefault="007B7301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06894" w:rsidRPr="00A01A5E" w:rsidRDefault="0000136F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340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06894" w:rsidRPr="00A01A5E" w:rsidRDefault="00406894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631DFE" w:rsidRPr="00A01A5E" w:rsidTr="00631DFE">
        <w:trPr>
          <w:trHeight w:val="4236"/>
        </w:trPr>
        <w:tc>
          <w:tcPr>
            <w:tcW w:w="2376" w:type="dxa"/>
            <w:gridSpan w:val="2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14 Праздничная хохлома. Роспись по дереву</w:t>
            </w:r>
          </w:p>
        </w:tc>
        <w:tc>
          <w:tcPr>
            <w:tcW w:w="3544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Роспись по дереву. Хохлома. Краткие сведения по истории хохломского промысла. Травный </w:t>
            </w:r>
            <w:proofErr w:type="spellStart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узор,«травка</w:t>
            </w:r>
            <w:proofErr w:type="spellEnd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» —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      </w:r>
          </w:p>
        </w:tc>
        <w:tc>
          <w:tcPr>
            <w:tcW w:w="3827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Рассматривать и характеризовать особенности орнаментов и формы произведений хохломского промысла.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Объяснять назначение изделий хохломского промысла.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Иметь опыт в освоении нескольких приёмов хохломской орнаментальной росписи («травка», «</w:t>
            </w:r>
            <w:proofErr w:type="spellStart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кудрина</w:t>
            </w:r>
            <w:proofErr w:type="spellEnd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» и др.).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Создавать эскизы изделия по мотивам промысла</w:t>
            </w:r>
          </w:p>
        </w:tc>
        <w:tc>
          <w:tcPr>
            <w:tcW w:w="567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820C99" w:rsidRPr="00A01A5E" w:rsidRDefault="007B7301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567" w:type="dxa"/>
          </w:tcPr>
          <w:p w:rsidR="00820C99" w:rsidRPr="00A01A5E" w:rsidRDefault="0000136F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631DFE" w:rsidRPr="00A01A5E" w:rsidTr="00631DFE">
        <w:trPr>
          <w:trHeight w:val="3669"/>
        </w:trPr>
        <w:tc>
          <w:tcPr>
            <w:tcW w:w="2376" w:type="dxa"/>
            <w:gridSpan w:val="2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15.Искусство Гжели. Керамика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Рассматривать и характеризовать особенности орнамен</w:t>
            </w:r>
            <w:r w:rsidR="0000136F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тов и формы произведений </w:t>
            </w:r>
            <w:proofErr w:type="spellStart"/>
            <w:r w:rsidR="0000136F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гжели.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Объяснять</w:t>
            </w:r>
            <w:proofErr w:type="spellEnd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 показывать на примерах единство скульптурн</w:t>
            </w:r>
            <w:r w:rsidR="0000136F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ой формы и кобальтового </w:t>
            </w:r>
            <w:proofErr w:type="spellStart"/>
            <w:r w:rsidR="0000136F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декора.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Иметь</w:t>
            </w:r>
            <w:proofErr w:type="spellEnd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опыт использ</w:t>
            </w:r>
            <w:r w:rsidR="0000136F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ования приёмов кистевого </w:t>
            </w:r>
            <w:proofErr w:type="spellStart"/>
            <w:r w:rsidR="0000136F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мазка.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Создавать</w:t>
            </w:r>
            <w:proofErr w:type="spellEnd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эск</w:t>
            </w:r>
            <w:r w:rsidR="0000136F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из изделия по мотивам </w:t>
            </w:r>
            <w:proofErr w:type="spellStart"/>
            <w:r w:rsidR="0000136F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промысла.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Изображение</w:t>
            </w:r>
            <w:proofErr w:type="spellEnd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 конструирование посудной формы и её роспись в гжельской традиции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820C99" w:rsidRPr="00A01A5E" w:rsidRDefault="007B7301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20C99" w:rsidRPr="00A01A5E" w:rsidRDefault="0000136F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402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631DFE" w:rsidRPr="00A01A5E" w:rsidTr="00631DFE">
        <w:trPr>
          <w:trHeight w:val="4247"/>
        </w:trPr>
        <w:tc>
          <w:tcPr>
            <w:tcW w:w="2376" w:type="dxa"/>
            <w:gridSpan w:val="2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16.Городецкая роспись по дереву</w:t>
            </w:r>
          </w:p>
        </w:tc>
        <w:tc>
          <w:tcPr>
            <w:tcW w:w="3544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Городецкая роспись по дереву. Краткие сведения по истории. Традиционные образы городецкой росписи предметов быта. Птица и конь — традиционные мо</w:t>
            </w:r>
            <w:r w:rsidR="00406894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тивы орнаментальных </w:t>
            </w:r>
            <w:proofErr w:type="spellStart"/>
            <w:r w:rsidR="00406894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композиций.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Сюжетные</w:t>
            </w:r>
            <w:proofErr w:type="spellEnd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мотивы, основные приёмы и композиционные особенности городецкой росписи.</w:t>
            </w:r>
          </w:p>
        </w:tc>
        <w:tc>
          <w:tcPr>
            <w:tcW w:w="3827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Наблюдать и эстетически характеризовать красочную городецкую роспись.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Иметь опыт декоративно-символического изображения персонажей городецкой росписи.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Выполнить эскиз изделия по мотивам промысла</w:t>
            </w:r>
          </w:p>
        </w:tc>
        <w:tc>
          <w:tcPr>
            <w:tcW w:w="567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820C99" w:rsidRPr="00A01A5E" w:rsidRDefault="007B7301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20C99" w:rsidRPr="00A01A5E" w:rsidRDefault="0000136F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631DFE" w:rsidRPr="00A01A5E" w:rsidTr="00631DFE">
        <w:trPr>
          <w:trHeight w:val="4097"/>
        </w:trPr>
        <w:tc>
          <w:tcPr>
            <w:tcW w:w="2376" w:type="dxa"/>
            <w:gridSpan w:val="2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17-18.Жостово. Роспись по металлу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Роспись по металлу. </w:t>
            </w:r>
            <w:proofErr w:type="spellStart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Жостово</w:t>
            </w:r>
            <w:proofErr w:type="spellEnd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 Древние традиции художественной обработки металла в разных регионах страны. Разнообразие назначения предметов и художественно-технич</w:t>
            </w:r>
            <w:r w:rsidR="00D432E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еских приёмов работы с металлом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Наблюдать разнообразие форм подносов и композиционного решения их росписи.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Иметь опыт традиционных для </w:t>
            </w:r>
            <w:proofErr w:type="spellStart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Жостова</w:t>
            </w:r>
            <w:proofErr w:type="spellEnd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приёмов кистевых мазков в живописи цветочных букетов.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Иметь представление о приёмах освещенности и объёмности в </w:t>
            </w:r>
            <w:proofErr w:type="spellStart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жостовской</w:t>
            </w:r>
            <w:proofErr w:type="spellEnd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росписи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820C99" w:rsidRPr="00A01A5E" w:rsidRDefault="007B7301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631DFE" w:rsidRPr="00A01A5E" w:rsidTr="00631DFE">
        <w:trPr>
          <w:trHeight w:val="3113"/>
        </w:trPr>
        <w:tc>
          <w:tcPr>
            <w:tcW w:w="2376" w:type="dxa"/>
            <w:gridSpan w:val="2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19.Искусство лаковой живописи</w:t>
            </w:r>
          </w:p>
        </w:tc>
        <w:tc>
          <w:tcPr>
            <w:tcW w:w="3544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Искусство лаковой живописи: Палех, Федоскино, Холуй, Мстёра —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      </w:r>
          </w:p>
        </w:tc>
        <w:tc>
          <w:tcPr>
            <w:tcW w:w="3827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Наблюдать, разглядывать, любоваться, обсуждать </w:t>
            </w:r>
            <w:r w:rsidR="0016680D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произведения лаковой </w:t>
            </w:r>
            <w:proofErr w:type="spellStart"/>
            <w:r w:rsidR="0016680D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миниатюры.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Знать</w:t>
            </w:r>
            <w:proofErr w:type="spellEnd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об истории происхожден</w:t>
            </w:r>
            <w:r w:rsidR="0000136F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ия промыслов лаковой </w:t>
            </w:r>
            <w:proofErr w:type="spellStart"/>
            <w:r w:rsidR="0000136F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миниатюры.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Объяснять</w:t>
            </w:r>
            <w:proofErr w:type="spellEnd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роль искусства лаковой миниатюры в сохранении и развитии т</w:t>
            </w:r>
            <w:r w:rsidR="0016680D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радиций отечественной </w:t>
            </w:r>
            <w:proofErr w:type="spellStart"/>
            <w:r w:rsidR="0016680D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культуры.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Иметь</w:t>
            </w:r>
            <w:proofErr w:type="spellEnd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опыт создания композиции на сказочный сюжет, опираясь на впечатления от лаковых миниатюр</w:t>
            </w:r>
          </w:p>
        </w:tc>
        <w:tc>
          <w:tcPr>
            <w:tcW w:w="567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820C99" w:rsidRPr="00A01A5E" w:rsidRDefault="007B7301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20C99" w:rsidRPr="00A01A5E" w:rsidRDefault="0000136F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820C99" w:rsidRPr="00A01A5E" w:rsidTr="00D432E7">
        <w:trPr>
          <w:trHeight w:val="703"/>
        </w:trPr>
        <w:tc>
          <w:tcPr>
            <w:tcW w:w="9747" w:type="dxa"/>
            <w:gridSpan w:val="4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Раздел 4. Декоративно-прикладное искусство в культуре разных эпох и народов(8 ч.)</w:t>
            </w:r>
          </w:p>
        </w:tc>
        <w:tc>
          <w:tcPr>
            <w:tcW w:w="567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631DFE" w:rsidRPr="00A01A5E" w:rsidTr="00631DFE">
        <w:trPr>
          <w:trHeight w:val="70"/>
        </w:trPr>
        <w:tc>
          <w:tcPr>
            <w:tcW w:w="2376" w:type="dxa"/>
            <w:gridSpan w:val="2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20-21.Роль декоративно-прикладного искусства в культуре древних цивилизаций</w:t>
            </w:r>
          </w:p>
        </w:tc>
        <w:tc>
          <w:tcPr>
            <w:tcW w:w="3544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Роль декоративно-прикладного искусства в культуре древних цивилизаций.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Отражение в декоре мировоззрения эпохи, организации общества, традиций быта и ремесла, уклада жизни людей. Характерные признаки произведений декоративно-прикладного искусства, основные мотивы и символика орнаментов в культуре разных эпох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Наблюдать, рассматривать, эстетически воспринимать декоративно-прикладное искусство в культурах разных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народов.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Выявлять в произведениях декоративно-прикладного искусства связь конструктивных, декоративных и изобразительных элементов, единство материалов, формы и декора.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Делать зарисовки элементов декора или декорированных предметов</w:t>
            </w:r>
          </w:p>
        </w:tc>
        <w:tc>
          <w:tcPr>
            <w:tcW w:w="567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6" w:type="dxa"/>
          </w:tcPr>
          <w:p w:rsidR="00820C99" w:rsidRPr="00A01A5E" w:rsidRDefault="007B7301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567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Создание благоприятных условий для развития социально значимых отношений обучающихся: к культуре как духовному богатству общества и важному условию ощущения человеком полноты проживаемой жизни; к знаниям как интеллектуальному ресурсу, обеспечивающему будущее человека, как результату кропотливого, но увлекательного учебного труда; </w:t>
            </w:r>
          </w:p>
        </w:tc>
      </w:tr>
      <w:tr w:rsidR="00631DFE" w:rsidRPr="00A01A5E" w:rsidTr="00631DFE">
        <w:trPr>
          <w:trHeight w:val="2960"/>
        </w:trPr>
        <w:tc>
          <w:tcPr>
            <w:tcW w:w="2376" w:type="dxa"/>
            <w:gridSpan w:val="2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22-23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Особенности орнамента в культурах разных народов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Характерные признаки произведений декоративно-прикладного искусства, основные мотивы и символика орнаментов в культуре разных эпох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Объяснять и приводить примеры, как по</w:t>
            </w:r>
            <w:r w:rsidR="0016680D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орнаменту, украшающему </w:t>
            </w:r>
            <w:proofErr w:type="spellStart"/>
            <w:r w:rsidR="0016680D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одежду,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здания</w:t>
            </w:r>
            <w:proofErr w:type="spellEnd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, предметы, можно определить, к как</w:t>
            </w:r>
            <w:r w:rsidR="0016680D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ой эпохе и народу он относится.</w:t>
            </w:r>
            <w:r w:rsidR="00EF7003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Проводить исследование орнаментов выбранной культуры, отвечая на вопросы о </w:t>
            </w:r>
            <w:r w:rsidR="0016680D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своеобразии традиций </w:t>
            </w:r>
            <w:proofErr w:type="spellStart"/>
            <w:r w:rsidR="0016680D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орнамента.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Иметь</w:t>
            </w:r>
            <w:proofErr w:type="spellEnd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опыт изображения орнаментов выбранной культуры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820C99" w:rsidRPr="00A01A5E" w:rsidRDefault="007B7301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20C99" w:rsidRPr="00A01A5E" w:rsidRDefault="00333C9C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ab/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631DFE" w:rsidRPr="00A01A5E" w:rsidTr="00631DFE">
        <w:trPr>
          <w:trHeight w:val="2682"/>
        </w:trPr>
        <w:tc>
          <w:tcPr>
            <w:tcW w:w="2376" w:type="dxa"/>
            <w:gridSpan w:val="2"/>
            <w:tcBorders>
              <w:bottom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24-25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Особенности конструкции и декора одежды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Проводить исследование и вести поисковую работу по изучению и сбору материала об особенностях одежды выбранной культуры, её декоративных ос</w:t>
            </w:r>
            <w:r w:rsidR="00D432E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обенностях и социальных </w:t>
            </w:r>
            <w:proofErr w:type="spellStart"/>
            <w:r w:rsidR="00D432E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знаках.Изображать</w:t>
            </w:r>
            <w:proofErr w:type="spellEnd"/>
            <w:r w:rsidR="00D432E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предметы </w:t>
            </w:r>
            <w:proofErr w:type="spellStart"/>
            <w:r w:rsidR="00D432E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одежды.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Создавать</w:t>
            </w:r>
            <w:proofErr w:type="spellEnd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эскиз одежды или деталей одежды для разных членов сообщества этой культуры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820C99" w:rsidRPr="00A01A5E" w:rsidRDefault="00333C9C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631DFE" w:rsidRPr="00A01A5E" w:rsidTr="00631DFE">
        <w:trPr>
          <w:trHeight w:val="1128"/>
        </w:trPr>
        <w:tc>
          <w:tcPr>
            <w:tcW w:w="2376" w:type="dxa"/>
            <w:gridSpan w:val="2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26-27.Целостный образ декоративно-прикладного искусства для каждой исторической эпохи и национальной культуры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Украшение жизненного пространства: построений, инте</w:t>
            </w:r>
            <w:r w:rsidR="0000136F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рьеров, предметов быта и одежды 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общества в культуре разных эпох.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Участвовать в создании коллективного панно, показывающего образ выбранной эпохи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820C99" w:rsidRPr="00A01A5E" w:rsidRDefault="00333C9C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16680D" w:rsidRPr="00A01A5E" w:rsidTr="00D432E7">
        <w:trPr>
          <w:trHeight w:val="664"/>
        </w:trPr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:rsidR="0016680D" w:rsidRPr="00A01A5E" w:rsidRDefault="0016680D" w:rsidP="00406894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Раздел 5. Декоративно-прикладное искусство в жизни современного человека</w:t>
            </w:r>
            <w:r w:rsidR="00406894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.(8ч.)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6680D" w:rsidRPr="00A01A5E" w:rsidRDefault="0016680D" w:rsidP="0016680D">
            <w:pPr>
              <w:pBdr>
                <w:top w:val="single" w:sz="4" w:space="1" w:color="auto"/>
              </w:pBdr>
              <w:tabs>
                <w:tab w:val="left" w:pos="97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16680D" w:rsidRPr="00A01A5E" w:rsidRDefault="0016680D" w:rsidP="0016680D">
            <w:pPr>
              <w:pBdr>
                <w:top w:val="single" w:sz="4" w:space="1" w:color="auto"/>
              </w:pBdr>
              <w:tabs>
                <w:tab w:val="left" w:pos="97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6680D" w:rsidRPr="00A01A5E" w:rsidRDefault="0016680D" w:rsidP="0016680D">
            <w:pPr>
              <w:pBdr>
                <w:top w:val="single" w:sz="4" w:space="1" w:color="auto"/>
              </w:pBdr>
              <w:tabs>
                <w:tab w:val="left" w:pos="97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6680D" w:rsidRPr="00A01A5E" w:rsidRDefault="0016680D" w:rsidP="0016680D">
            <w:pPr>
              <w:pBdr>
                <w:top w:val="single" w:sz="4" w:space="1" w:color="auto"/>
              </w:pBdr>
              <w:tabs>
                <w:tab w:val="left" w:pos="97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98E" w:rsidRPr="00A01A5E" w:rsidTr="004A198E">
        <w:trPr>
          <w:trHeight w:val="3255"/>
        </w:trPr>
        <w:tc>
          <w:tcPr>
            <w:tcW w:w="1951" w:type="dxa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28-29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Многообразие видов, форм, материалов и техник современного декоративного искусства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Многообразие материалов и техник современного декоративно-прикладного искусства 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br/>
              <w:t>(художественная керамика, стекло, металл, гобелен, роспись по ткани, моделирование одежды).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Наблюдать и эстетически анализировать произведения современного декорат</w:t>
            </w:r>
            <w:r w:rsidR="00406894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ивного и прикладного </w:t>
            </w:r>
            <w:proofErr w:type="spellStart"/>
            <w:r w:rsidR="00406894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искусства.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Вести</w:t>
            </w:r>
            <w:proofErr w:type="spellEnd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самостоятельную поисковую работу</w:t>
            </w:r>
            <w:r w:rsidR="00406894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по направлению выбранного вида 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соврем</w:t>
            </w:r>
            <w:r w:rsidR="00406894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енного декоративного искусства. 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Выполнить творческую импровизацию на основе произведений современных художников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20C99" w:rsidRPr="00A01A5E" w:rsidRDefault="0000136F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2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820C99" w:rsidRPr="00A01A5E" w:rsidRDefault="00333C9C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20C99" w:rsidRPr="00A01A5E" w:rsidRDefault="0000136F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1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Создание благоприятных условий для развития социально значимых отношений обучающихся: к труду как основному способу достижения жизненного благополучия человека, залогу его успешного </w:t>
            </w:r>
            <w:proofErr w:type="spellStart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профессионал</w:t>
            </w:r>
            <w:r w:rsidR="00406894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ьного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самоопределения</w:t>
            </w:r>
            <w:proofErr w:type="spellEnd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 ощущения уверенности в завтрашнем дне; побуждение обучающихся соблюдать на уроке общепринятые нормы поведения, правила общения со старшими ; к природе как источнику жизни на Земле, основе самого ее существования, нуждающейся в защите и постоянном внимании со стороны человека; развитие готовности к самостоятельным действиям и ответственности за качество своей деятельности; развитие ассоциативно – образного мышления, творческой фантазии;</w:t>
            </w:r>
          </w:p>
        </w:tc>
      </w:tr>
      <w:tr w:rsidR="004A198E" w:rsidRPr="00A01A5E" w:rsidTr="004A198E">
        <w:trPr>
          <w:trHeight w:val="2759"/>
        </w:trPr>
        <w:tc>
          <w:tcPr>
            <w:tcW w:w="1951" w:type="dxa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30-31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Символический знак в современной жизни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Символический знак в современной жизни: эмблема, логотип, указующий или декоративный знак. 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ab/>
              <w:t>Государственная символика и традиции геральдики.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Объяснять значение государственной символики и </w:t>
            </w:r>
            <w:r w:rsidR="00406894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роль художника в её разработке.</w:t>
            </w:r>
            <w:r w:rsidR="00FA6ED0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Разъяснять смысловое значение изобразительно-декоративных элементов в государственной символике и в гербе родного города. Рассказывать о происхождении и традициях геральдики. Разрабатывать эскиз личной семейной эмблемы или эмблемы класса, школы, кружка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820C99" w:rsidRPr="00A01A5E" w:rsidRDefault="00333C9C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vMerge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4A198E" w:rsidRPr="00A01A5E" w:rsidTr="004A198E">
        <w:trPr>
          <w:trHeight w:val="70"/>
        </w:trPr>
        <w:tc>
          <w:tcPr>
            <w:tcW w:w="1951" w:type="dxa"/>
            <w:tcBorders>
              <w:top w:val="nil"/>
            </w:tcBorders>
          </w:tcPr>
          <w:p w:rsidR="00406894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32-33.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Декоративные украшения предметов нашего быта и одежды.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 xml:space="preserve">Декоративные украшения </w:t>
            </w:r>
            <w:r w:rsidR="0016680D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предметов нашего быта и одежды.</w:t>
            </w:r>
            <w:r w:rsidR="00333C9C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Значение украшений в проявлении образа человека, его характера, </w:t>
            </w:r>
            <w:proofErr w:type="spellStart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самопо</w:t>
            </w:r>
            <w:r w:rsidR="00A5594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нимания</w:t>
            </w:r>
            <w:proofErr w:type="spellEnd"/>
            <w:r w:rsidR="00A5594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, установок и намерений.</w:t>
            </w:r>
          </w:p>
        </w:tc>
        <w:tc>
          <w:tcPr>
            <w:tcW w:w="3827" w:type="dxa"/>
            <w:tcBorders>
              <w:top w:val="nil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Объяснять, зачем люди в праздник украшают окружение и себя, декоративную и социальную  роль костюма.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nil"/>
            </w:tcBorders>
          </w:tcPr>
          <w:p w:rsidR="00820C99" w:rsidRPr="00A01A5E" w:rsidRDefault="00333C9C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567" w:type="dxa"/>
            <w:tcBorders>
              <w:top w:val="nil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4A198E" w:rsidRPr="00A01A5E" w:rsidTr="004A198E">
        <w:trPr>
          <w:trHeight w:val="1504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820C99" w:rsidRPr="00A01A5E" w:rsidRDefault="00D432E7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34-35</w:t>
            </w:r>
            <w:r w:rsidR="00820C99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Декор современных улиц</w:t>
            </w:r>
          </w:p>
          <w:p w:rsidR="00820C99" w:rsidRPr="00A01A5E" w:rsidRDefault="00D432E7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 помещений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Дек</w:t>
            </w:r>
            <w:r w:rsidR="00406894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ор на улицах и декор помещений. 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Де</w:t>
            </w:r>
            <w:r w:rsidR="00406894"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кор праздничный и повседневный. </w:t>
            </w:r>
            <w:r w:rsidR="004A198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Праздничное оформление школы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Обнаруживать украшения на улицах родно</w:t>
            </w:r>
            <w:r w:rsidR="00D432E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го города и рассказывать о </w:t>
            </w:r>
            <w:proofErr w:type="spellStart"/>
            <w:r w:rsidR="00D432E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них.</w:t>
            </w: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Участвовать</w:t>
            </w:r>
            <w:proofErr w:type="spellEnd"/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в праздничном оформлении школ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820C99" w:rsidRPr="00A01A5E" w:rsidRDefault="00333C9C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01A5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</w:tcPr>
          <w:p w:rsidR="00820C99" w:rsidRPr="00A01A5E" w:rsidRDefault="00820C99" w:rsidP="0016680D">
            <w:pPr>
              <w:pBdr>
                <w:top w:val="single" w:sz="4" w:space="1" w:color="auto"/>
              </w:pBdr>
              <w:tabs>
                <w:tab w:val="left" w:pos="975"/>
              </w:tabs>
              <w:spacing w:after="20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4A198E" w:rsidRPr="00A01A5E" w:rsidTr="004A198E">
        <w:trPr>
          <w:trHeight w:val="329"/>
        </w:trPr>
        <w:tc>
          <w:tcPr>
            <w:tcW w:w="1951" w:type="dxa"/>
            <w:tcBorders>
              <w:top w:val="single" w:sz="4" w:space="0" w:color="auto"/>
            </w:tcBorders>
          </w:tcPr>
          <w:p w:rsidR="00DE754E" w:rsidRPr="00A01A5E" w:rsidRDefault="00DE754E" w:rsidP="0016680D">
            <w:pPr>
              <w:pBdr>
                <w:top w:val="single" w:sz="4" w:space="1" w:color="auto"/>
              </w:pBdr>
              <w:tabs>
                <w:tab w:val="left" w:pos="97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A5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</w:tcPr>
          <w:p w:rsidR="00DE754E" w:rsidRPr="00A01A5E" w:rsidRDefault="00DE754E" w:rsidP="0016680D">
            <w:pPr>
              <w:pBdr>
                <w:top w:val="single" w:sz="4" w:space="1" w:color="auto"/>
              </w:pBdr>
              <w:tabs>
                <w:tab w:val="left" w:pos="97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DE754E" w:rsidRPr="00A01A5E" w:rsidRDefault="00DE754E" w:rsidP="0016680D">
            <w:pPr>
              <w:pBdr>
                <w:top w:val="single" w:sz="4" w:space="1" w:color="auto"/>
              </w:pBdr>
              <w:tabs>
                <w:tab w:val="left" w:pos="97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E754E" w:rsidRPr="00A01A5E" w:rsidRDefault="00DE754E" w:rsidP="0016680D">
            <w:pPr>
              <w:pBdr>
                <w:top w:val="single" w:sz="4" w:space="1" w:color="auto"/>
              </w:pBdr>
              <w:tabs>
                <w:tab w:val="left" w:pos="97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A5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DE754E" w:rsidRPr="00A01A5E" w:rsidRDefault="00DE754E" w:rsidP="0016680D">
            <w:pPr>
              <w:pBdr>
                <w:top w:val="single" w:sz="4" w:space="1" w:color="auto"/>
              </w:pBdr>
              <w:tabs>
                <w:tab w:val="left" w:pos="97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A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E754E" w:rsidRPr="00A01A5E" w:rsidRDefault="00DE754E" w:rsidP="0016680D">
            <w:pPr>
              <w:pBdr>
                <w:top w:val="single" w:sz="4" w:space="1" w:color="auto"/>
              </w:pBdr>
              <w:tabs>
                <w:tab w:val="left" w:pos="975"/>
              </w:tabs>
              <w:rPr>
                <w:rFonts w:ascii="Times New Roman" w:hAnsi="Times New Roman"/>
                <w:sz w:val="24"/>
                <w:szCs w:val="24"/>
              </w:rPr>
            </w:pPr>
            <w:r w:rsidRPr="00A01A5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2" w:type="dxa"/>
          </w:tcPr>
          <w:p w:rsidR="00DE754E" w:rsidRPr="00A01A5E" w:rsidRDefault="00DE754E" w:rsidP="0016680D">
            <w:pPr>
              <w:pBdr>
                <w:top w:val="single" w:sz="4" w:space="1" w:color="auto"/>
              </w:pBdr>
              <w:tabs>
                <w:tab w:val="left" w:pos="97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D487C" w:rsidRPr="00A01A5E" w:rsidRDefault="008D487C" w:rsidP="0073197C">
      <w:pPr>
        <w:spacing w:before="72"/>
        <w:rPr>
          <w:rFonts w:ascii="Times New Roman" w:eastAsia="Times New Roman" w:hAnsi="Times New Roman" w:cs="Times New Roman"/>
          <w:b/>
          <w:w w:val="85"/>
          <w:lang w:eastAsia="ru-RU"/>
        </w:rPr>
      </w:pPr>
      <w:r w:rsidRPr="00A01A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Тематическое планирование</w:t>
      </w:r>
      <w:r w:rsidR="0073197C" w:rsidRPr="00A01A5E">
        <w:rPr>
          <w:rFonts w:ascii="Times New Roman" w:eastAsia="Times New Roman" w:hAnsi="Times New Roman" w:cs="Times New Roman"/>
          <w:b/>
          <w:w w:val="85"/>
          <w:lang w:eastAsia="ru-RU"/>
        </w:rPr>
        <w:t xml:space="preserve">               </w:t>
      </w:r>
      <w:r w:rsidRPr="00A01A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8"/>
        <w:gridCol w:w="3466"/>
        <w:gridCol w:w="567"/>
        <w:gridCol w:w="3544"/>
        <w:gridCol w:w="142"/>
        <w:gridCol w:w="425"/>
        <w:gridCol w:w="425"/>
        <w:gridCol w:w="425"/>
        <w:gridCol w:w="142"/>
        <w:gridCol w:w="3763"/>
      </w:tblGrid>
      <w:tr w:rsidR="004A198E" w:rsidRPr="00A01A5E" w:rsidTr="004A198E">
        <w:trPr>
          <w:trHeight w:val="36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  <w:b/>
              </w:rPr>
            </w:pPr>
            <w:r w:rsidRPr="00A01A5E">
              <w:rPr>
                <w:rFonts w:ascii="Times New Roman" w:hAnsi="Times New Roman"/>
                <w:b/>
              </w:rPr>
              <w:t>Тематические блоки, темы</w:t>
            </w:r>
          </w:p>
        </w:tc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  <w:b/>
              </w:rPr>
            </w:pPr>
            <w:r w:rsidRPr="00A01A5E">
              <w:rPr>
                <w:rFonts w:ascii="Times New Roman" w:hAnsi="Times New Roman"/>
                <w:b/>
              </w:rPr>
              <w:t>Основное содержание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  <w:b/>
              </w:rPr>
            </w:pPr>
            <w:r w:rsidRPr="00A01A5E">
              <w:rPr>
                <w:rFonts w:ascii="Times New Roman" w:hAnsi="Times New Roman"/>
                <w:b/>
              </w:rPr>
              <w:t>Основные виды деятельности обучающихся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D432E7" w:rsidP="00CE41D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     </w:t>
            </w:r>
            <w:r w:rsidR="008D487C" w:rsidRPr="00A01A5E"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39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772704" w:rsidP="00CE41D6">
            <w:pPr>
              <w:jc w:val="center"/>
              <w:rPr>
                <w:rFonts w:ascii="Times New Roman" w:hAnsi="Times New Roman"/>
                <w:b/>
              </w:rPr>
            </w:pPr>
            <w:r w:rsidRPr="00A01A5E">
              <w:rPr>
                <w:rFonts w:ascii="Times New Roman" w:hAnsi="Times New Roman"/>
                <w:b/>
              </w:rPr>
              <w:t>Учет программы воспитания</w:t>
            </w:r>
          </w:p>
        </w:tc>
      </w:tr>
      <w:tr w:rsidR="00D432E7" w:rsidRPr="00A01A5E" w:rsidTr="004A198E">
        <w:trPr>
          <w:trHeight w:val="492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87C" w:rsidRPr="00A01A5E" w:rsidRDefault="008D487C" w:rsidP="00CE41D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87C" w:rsidRPr="00A01A5E" w:rsidRDefault="008D487C" w:rsidP="00CE41D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87C" w:rsidRPr="00A01A5E" w:rsidRDefault="008D487C" w:rsidP="00CE41D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к/р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п/р</w:t>
            </w:r>
          </w:p>
        </w:tc>
        <w:tc>
          <w:tcPr>
            <w:tcW w:w="39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87C" w:rsidRPr="00A01A5E" w:rsidRDefault="008D487C" w:rsidP="00CE41D6">
            <w:pPr>
              <w:rPr>
                <w:rFonts w:ascii="Times New Roman" w:hAnsi="Times New Roman"/>
                <w:b/>
              </w:rPr>
            </w:pPr>
          </w:p>
        </w:tc>
      </w:tr>
      <w:tr w:rsidR="008D487C" w:rsidRPr="00A01A5E" w:rsidTr="00D432E7">
        <w:trPr>
          <w:trHeight w:val="371"/>
        </w:trPr>
        <w:tc>
          <w:tcPr>
            <w:tcW w:w="147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  <w:b/>
              </w:rPr>
            </w:pPr>
          </w:p>
          <w:p w:rsidR="008D487C" w:rsidRPr="00A01A5E" w:rsidRDefault="008D487C" w:rsidP="00CE41D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A5E">
              <w:rPr>
                <w:rFonts w:ascii="Times New Roman" w:hAnsi="Times New Roman"/>
                <w:b/>
                <w:sz w:val="24"/>
                <w:szCs w:val="24"/>
              </w:rPr>
              <w:t xml:space="preserve"> Модуль «Общие сведения о видах искусства»( 1ч.)</w:t>
            </w:r>
          </w:p>
        </w:tc>
      </w:tr>
      <w:tr w:rsidR="00F271A7" w:rsidRPr="00A01A5E" w:rsidTr="004A198E">
        <w:trPr>
          <w:trHeight w:val="11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</w:p>
        </w:tc>
      </w:tr>
      <w:tr w:rsidR="00F271A7" w:rsidRPr="00A01A5E" w:rsidTr="004A198E">
        <w:trPr>
          <w:trHeight w:val="15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Искусство — его виды и</w:t>
            </w:r>
          </w:p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их роль в жизни людей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Пространственные и временные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виды искусства.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Изобразительные, конструктивные и декоративные виды пространственных искусств, их место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 назначение в жизни людей.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Основные виды живописи, графики и скульптуры.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Художник и зритель: зрительские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умения, знания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widowControl w:val="0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Называть пространственные и временные виды искусства.</w:t>
            </w:r>
          </w:p>
          <w:p w:rsidR="008D487C" w:rsidRPr="00A01A5E" w:rsidRDefault="008D487C" w:rsidP="00CE41D6">
            <w:pPr>
              <w:widowControl w:val="0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Объяснять, в чём состоит различие временных и пространственных видов искусства.</w:t>
            </w:r>
          </w:p>
          <w:p w:rsidR="008D487C" w:rsidRPr="00A01A5E" w:rsidRDefault="008D487C" w:rsidP="00CE41D6">
            <w:pPr>
              <w:widowControl w:val="0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Характеризовать три группы пространственных искусств: изобразительные, конструктивные и декоративные, объяснять</w:t>
            </w:r>
          </w:p>
          <w:p w:rsidR="008D487C" w:rsidRPr="00A01A5E" w:rsidRDefault="008D487C" w:rsidP="00CE41D6">
            <w:pPr>
              <w:widowControl w:val="0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их различное назначение в жизни людей. Уметь определять, к какому виду искусства относится произведение.</w:t>
            </w:r>
          </w:p>
          <w:p w:rsidR="008D487C" w:rsidRPr="00A01A5E" w:rsidRDefault="008D487C" w:rsidP="00CE41D6">
            <w:pPr>
              <w:widowControl w:val="0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Уметь рассуждать о роли зрителя в</w:t>
            </w:r>
          </w:p>
          <w:p w:rsidR="008D487C" w:rsidRPr="00A01A5E" w:rsidRDefault="008D487C" w:rsidP="00CE41D6">
            <w:pPr>
              <w:widowControl w:val="0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жизни искусства, о зрительских умениях, зрительской культуре и </w:t>
            </w:r>
            <w:r w:rsidRPr="00A01A5E">
              <w:rPr>
                <w:rFonts w:ascii="Times New Roman" w:hAnsi="Times New Roman"/>
              </w:rPr>
              <w:lastRenderedPageBreak/>
              <w:t>творческой деятельности зрителя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Создание благоприятных условий для развития социально значимых отношений обучающихся: к культуре как духовному богатству общества и важному условию </w:t>
            </w:r>
            <w:proofErr w:type="spellStart"/>
            <w:r w:rsidRPr="00A01A5E">
              <w:rPr>
                <w:rFonts w:ascii="Times New Roman" w:hAnsi="Times New Roman"/>
              </w:rPr>
              <w:t>ощу-щения</w:t>
            </w:r>
            <w:proofErr w:type="spellEnd"/>
            <w:r w:rsidRPr="00A01A5E">
              <w:rPr>
                <w:rFonts w:ascii="Times New Roman" w:hAnsi="Times New Roman"/>
              </w:rPr>
              <w:t xml:space="preserve"> человеком полноты проживаемой жизни; установление доверительных </w:t>
            </w:r>
            <w:proofErr w:type="spellStart"/>
            <w:r w:rsidRPr="00A01A5E">
              <w:rPr>
                <w:rFonts w:ascii="Times New Roman" w:hAnsi="Times New Roman"/>
              </w:rPr>
              <w:t>отноше-ний</w:t>
            </w:r>
            <w:proofErr w:type="spellEnd"/>
            <w:r w:rsidRPr="00A01A5E">
              <w:rPr>
                <w:rFonts w:ascii="Times New Roman" w:hAnsi="Times New Roman"/>
              </w:rPr>
              <w:t xml:space="preserve"> между педагогическим работником и его обучающимися; привлечение внимания обучающихся к ценностному аспекту изучаемых на уроках произведений, организация их работы с получаемой на уроке социально значимой информацией</w:t>
            </w:r>
          </w:p>
        </w:tc>
      </w:tr>
      <w:tr w:rsidR="008D487C" w:rsidRPr="00A01A5E" w:rsidTr="00D432E7">
        <w:trPr>
          <w:trHeight w:val="113"/>
        </w:trPr>
        <w:tc>
          <w:tcPr>
            <w:tcW w:w="147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ind w:firstLine="227"/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:rsidR="008D487C" w:rsidRPr="00A01A5E" w:rsidRDefault="008D487C" w:rsidP="00CE41D6">
            <w:pPr>
              <w:ind w:firstLine="227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01A5E">
              <w:rPr>
                <w:rFonts w:ascii="Times New Roman" w:hAnsi="Times New Roman"/>
                <w:b/>
                <w:color w:val="000000"/>
              </w:rPr>
              <w:t xml:space="preserve"> Модуль «Язык изобразительного искусства и его выразительные средства»(7 часов)</w:t>
            </w:r>
          </w:p>
        </w:tc>
      </w:tr>
      <w:tr w:rsidR="00D432E7" w:rsidRPr="00A01A5E" w:rsidTr="004A198E">
        <w:trPr>
          <w:trHeight w:val="150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Живописные, графические и скульптурные художественные материалы</w:t>
            </w:r>
          </w:p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 их особые свойства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Традиционные художественные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материалы для графики, живописи, скульптур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Называть и характеризовать традиционные художественные материалы для</w:t>
            </w:r>
          </w:p>
          <w:p w:rsidR="008D487C" w:rsidRPr="00A01A5E" w:rsidRDefault="008D487C" w:rsidP="00CE41D6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графики, живописи, скульптуры при восприятии художественных произведений.</w:t>
            </w:r>
          </w:p>
          <w:p w:rsidR="008D487C" w:rsidRPr="00A01A5E" w:rsidRDefault="008D487C" w:rsidP="00CE41D6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Характеризовать выразительные особенности различных художественных образов</w:t>
            </w:r>
          </w:p>
          <w:p w:rsidR="008D487C" w:rsidRPr="00A01A5E" w:rsidRDefault="008D487C" w:rsidP="00CE41D6">
            <w:pPr>
              <w:widowControl w:val="0"/>
              <w:rPr>
                <w:rFonts w:ascii="Times New Roman" w:eastAsia="Courier New" w:hAnsi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Создание благоприятных условий для развития социально значимых отношений обучающихся: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      </w:r>
          </w:p>
        </w:tc>
      </w:tr>
      <w:tr w:rsidR="00D432E7" w:rsidRPr="00A01A5E" w:rsidTr="004A198E">
        <w:trPr>
          <w:trHeight w:val="100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Рисунок — основа изобразительного искусства и</w:t>
            </w:r>
          </w:p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мастерства художника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Рисунок — основа мастерства художника. Виды рисунка. Подготовительный рисунок как этап в работе над произведением любого</w:t>
            </w:r>
          </w:p>
          <w:p w:rsidR="008D487C" w:rsidRPr="00A01A5E" w:rsidRDefault="008D487C" w:rsidP="00CE41D6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вида пространственных искусств.</w:t>
            </w:r>
          </w:p>
          <w:p w:rsidR="008D487C" w:rsidRPr="00A01A5E" w:rsidRDefault="008D487C" w:rsidP="00CE41D6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Зарисовка. Набросок. Учебный</w:t>
            </w:r>
          </w:p>
          <w:p w:rsidR="008D487C" w:rsidRPr="00A01A5E" w:rsidRDefault="008D487C" w:rsidP="00CE41D6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рисунок. Творческий рисунок</w:t>
            </w:r>
          </w:p>
          <w:p w:rsidR="008D487C" w:rsidRPr="00A01A5E" w:rsidRDefault="008D487C" w:rsidP="00CE41D6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как самостоятельное графическое</w:t>
            </w:r>
          </w:p>
          <w:p w:rsidR="008D487C" w:rsidRPr="00A01A5E" w:rsidRDefault="008D487C" w:rsidP="00CE41D6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произведение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Различать виды рисунка по их целям и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художественным задачам.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Участвовать в обсуждении выразительности и художественности различных видов рисунков мастеров.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Овладевать начальными навыками рисунка с натуры.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Учиться рассматривать, сравнивать и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обобщать пространственные формы.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Овладевать навыками композиции в рисунке, размещения рисунка в листе.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Овладевать навыками работы графическими материалам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</w:p>
        </w:tc>
      </w:tr>
      <w:tr w:rsidR="00D432E7" w:rsidRPr="00A01A5E" w:rsidTr="004A198E">
        <w:trPr>
          <w:trHeight w:val="100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Выразительные возможности линии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Виды линий и выразительные</w:t>
            </w:r>
          </w:p>
          <w:p w:rsidR="008D487C" w:rsidRPr="00A01A5E" w:rsidRDefault="008D487C" w:rsidP="00CE41D6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возможности линейных графических рисунков. Линейные графические рисунки известных мастеров. Ритм, ритмическая организация листа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Рассматривать и анализировать линейные рисунки известных художников.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Характеризовать различные виды линейных рисунков.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Объяснять, что такое ритм и его значение в создании изобразительного образа.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Выполнить линейный рисунок на заданную тему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</w:p>
        </w:tc>
      </w:tr>
      <w:tr w:rsidR="00D432E7" w:rsidRPr="00A01A5E" w:rsidTr="004A198E">
        <w:trPr>
          <w:trHeight w:val="100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Тёмное — светлое — тональные </w:t>
            </w:r>
            <w:r w:rsidRPr="00A01A5E">
              <w:rPr>
                <w:rFonts w:ascii="Times New Roman" w:hAnsi="Times New Roman"/>
              </w:rPr>
              <w:lastRenderedPageBreak/>
              <w:t>отношения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lastRenderedPageBreak/>
              <w:t>Тон и тональные отношения: тёмное — светлое. Тональная шкала.</w:t>
            </w:r>
          </w:p>
          <w:p w:rsidR="008D487C" w:rsidRPr="00A01A5E" w:rsidRDefault="008D487C" w:rsidP="00CE41D6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lastRenderedPageBreak/>
              <w:t>Понятие тонального контраста.</w:t>
            </w:r>
          </w:p>
          <w:p w:rsidR="008D487C" w:rsidRPr="00A01A5E" w:rsidRDefault="008D487C" w:rsidP="00CE41D6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Композиция листа: ритм и расположение пятен на листе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lastRenderedPageBreak/>
              <w:t>Объяснять понятия «тон», «тональная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шкала», «тональные отношения», «тональный контраст».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lastRenderedPageBreak/>
              <w:t>Иметь практические навыки изображения карандашами разной жёсткости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</w:p>
        </w:tc>
      </w:tr>
      <w:tr w:rsidR="00D432E7" w:rsidRPr="00A01A5E" w:rsidTr="004A198E">
        <w:trPr>
          <w:trHeight w:val="100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 xml:space="preserve">Основы </w:t>
            </w:r>
            <w:proofErr w:type="spellStart"/>
            <w:r w:rsidRPr="00A01A5E">
              <w:rPr>
                <w:rFonts w:ascii="Times New Roman" w:hAnsi="Times New Roman"/>
              </w:rPr>
              <w:t>цветоведения</w:t>
            </w:r>
            <w:proofErr w:type="spellEnd"/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Понятие «цвет» в художественной</w:t>
            </w:r>
          </w:p>
          <w:p w:rsidR="00B20438" w:rsidRPr="00A01A5E" w:rsidRDefault="00B20438" w:rsidP="00CE41D6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д</w:t>
            </w:r>
            <w:r w:rsidR="008D487C" w:rsidRPr="00A01A5E">
              <w:rPr>
                <w:rFonts w:ascii="Times New Roman" w:eastAsia="Courier New" w:hAnsi="Times New Roman"/>
              </w:rPr>
              <w:t>еятельности</w:t>
            </w:r>
          </w:p>
          <w:p w:rsidR="008D487C" w:rsidRPr="00A01A5E" w:rsidRDefault="008D487C" w:rsidP="00CE41D6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.Физическая основа</w:t>
            </w:r>
          </w:p>
          <w:p w:rsidR="008D487C" w:rsidRPr="00A01A5E" w:rsidRDefault="008D487C" w:rsidP="00CE41D6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цвета. Цветовой круг: основные и</w:t>
            </w:r>
          </w:p>
          <w:p w:rsidR="008D487C" w:rsidRPr="00A01A5E" w:rsidRDefault="008D487C" w:rsidP="00CE41D6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составные цвета. Цвета дополнительные и их особые свойства.</w:t>
            </w:r>
          </w:p>
          <w:p w:rsidR="008D487C" w:rsidRPr="00A01A5E" w:rsidRDefault="008D487C" w:rsidP="00CE41D6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Символическое значение цвета в</w:t>
            </w:r>
          </w:p>
          <w:p w:rsidR="008D487C" w:rsidRPr="00A01A5E" w:rsidRDefault="008D487C" w:rsidP="00CE41D6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различных культурах.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Объяснять значения понятий «основные цвета», «составные цвета», «дополнительные цвета».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Характеризовать физическую природу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цвета.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Анализировать цветовой круг как таблицу основных цветовых отношений.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Различать основные и составные цвета.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Определять дополнительные цвета.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Овладевать навыком составления разных оттенков цвет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</w:p>
        </w:tc>
      </w:tr>
      <w:tr w:rsidR="00D432E7" w:rsidRPr="00A01A5E" w:rsidTr="004A198E">
        <w:trPr>
          <w:trHeight w:val="100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Цвет как выразительное </w:t>
            </w:r>
          </w:p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средство в изобразительном искусстве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Восприятие цвета человеком. Понятия «холодный цвет» и «тёплый цвет». Понятие цветовых</w:t>
            </w:r>
          </w:p>
          <w:p w:rsidR="008D487C" w:rsidRPr="00A01A5E" w:rsidRDefault="008D487C" w:rsidP="00CE41D6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отношений — изменчивость нашего восприятия цвета в зависимости от взаимодействия цветовых пятен. Локальный цвет и</w:t>
            </w:r>
          </w:p>
          <w:p w:rsidR="008D487C" w:rsidRPr="00A01A5E" w:rsidRDefault="008D487C" w:rsidP="00CE41D6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сложный цвет. Колорит в живописи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Объяснять понятия «цветовые отношения», «тёплые и холодные цвета», «цветовой контраст», «локальный цвет».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Овладевать навыком колористического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восприятия художественных произведений.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Проводить эстетический анализ произведений живописи.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Овладевать навыками живописного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изображения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</w:p>
        </w:tc>
      </w:tr>
      <w:tr w:rsidR="00D432E7" w:rsidRPr="00A01A5E" w:rsidTr="004A198E">
        <w:trPr>
          <w:trHeight w:val="100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Выразительные средства</w:t>
            </w:r>
          </w:p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скульптур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Виды скульптуры и характер материала в скульптуре. Скульптурные</w:t>
            </w:r>
          </w:p>
          <w:p w:rsidR="008D487C" w:rsidRPr="00A01A5E" w:rsidRDefault="008D487C" w:rsidP="00CE41D6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памятники, парковая скульптура,</w:t>
            </w:r>
          </w:p>
          <w:p w:rsidR="008D487C" w:rsidRPr="00A01A5E" w:rsidRDefault="008D487C" w:rsidP="00CE41D6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камерная скульптура. Статика и</w:t>
            </w:r>
          </w:p>
          <w:p w:rsidR="008D487C" w:rsidRPr="00A01A5E" w:rsidRDefault="008D487C" w:rsidP="00CE41D6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движение в скульптуре. Круглая</w:t>
            </w:r>
          </w:p>
          <w:p w:rsidR="008D487C" w:rsidRPr="00A01A5E" w:rsidRDefault="008D487C" w:rsidP="00CE41D6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скульптура. Виды рельефа. Произведения мелкой  пластики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Характеризовать основные виды скульптурных изображений и их назначение в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жизни людей.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Определять основные скульптурные материалы в произведениях искусства.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Осваивать навыки создания художественной выразительности в объёмном  изображении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</w:p>
        </w:tc>
      </w:tr>
      <w:tr w:rsidR="008D487C" w:rsidRPr="00A01A5E" w:rsidTr="00D432E7">
        <w:trPr>
          <w:trHeight w:val="163"/>
        </w:trPr>
        <w:tc>
          <w:tcPr>
            <w:tcW w:w="147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A01A5E">
              <w:rPr>
                <w:rFonts w:ascii="Times New Roman" w:hAnsi="Times New Roman"/>
                <w:b/>
                <w:bCs/>
                <w:color w:val="000000"/>
              </w:rPr>
              <w:t xml:space="preserve">                                                                                            Модуль «Жанры изобразительного искусства»(1ч)</w:t>
            </w:r>
          </w:p>
        </w:tc>
      </w:tr>
      <w:tr w:rsidR="00F271A7" w:rsidRPr="00A01A5E" w:rsidTr="004A198E"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Жанровая система в изобразительном </w:t>
            </w:r>
            <w:r w:rsidRPr="00A01A5E">
              <w:rPr>
                <w:rFonts w:ascii="Times New Roman" w:hAnsi="Times New Roman"/>
              </w:rPr>
              <w:lastRenderedPageBreak/>
              <w:t>искусстве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 xml:space="preserve">Жанровая система в изобразительном искусстве как инструмент сравнения и анализа произведений изобразительного </w:t>
            </w:r>
            <w:r w:rsidRPr="00A01A5E">
              <w:rPr>
                <w:rFonts w:ascii="Times New Roman" w:hAnsi="Times New Roman"/>
              </w:rPr>
              <w:lastRenderedPageBreak/>
              <w:t>искусства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lastRenderedPageBreak/>
              <w:t>Объяснять понятие «жанры в изобразительном искусстве».</w:t>
            </w:r>
          </w:p>
          <w:p w:rsidR="008D487C" w:rsidRPr="00A01A5E" w:rsidRDefault="008D487C" w:rsidP="00CE41D6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 xml:space="preserve">Перечислять жанры </w:t>
            </w:r>
            <w:r w:rsidRPr="00A01A5E">
              <w:rPr>
                <w:rFonts w:ascii="Times New Roman" w:eastAsia="Courier New" w:hAnsi="Times New Roman"/>
              </w:rPr>
              <w:lastRenderedPageBreak/>
              <w:t>изобразительного</w:t>
            </w:r>
          </w:p>
          <w:p w:rsidR="008D487C" w:rsidRPr="00A01A5E" w:rsidRDefault="008D487C" w:rsidP="00CE41D6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искусства.</w:t>
            </w:r>
          </w:p>
          <w:p w:rsidR="008D487C" w:rsidRPr="00A01A5E" w:rsidRDefault="008D487C" w:rsidP="00CE41D6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Объяснять разницу между предметом</w:t>
            </w:r>
          </w:p>
          <w:p w:rsidR="008D487C" w:rsidRPr="00A01A5E" w:rsidRDefault="008D487C" w:rsidP="00CE41D6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изображения и содержанием произведения искусства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</w:p>
        </w:tc>
      </w:tr>
      <w:tr w:rsidR="008D487C" w:rsidRPr="00A01A5E" w:rsidTr="00D432E7">
        <w:trPr>
          <w:trHeight w:val="126"/>
        </w:trPr>
        <w:tc>
          <w:tcPr>
            <w:tcW w:w="147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  <w:b/>
              </w:rPr>
            </w:pPr>
          </w:p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  <w:b/>
              </w:rPr>
              <w:t>Модуль «Натюрморт» ( 5ч.)</w:t>
            </w:r>
          </w:p>
        </w:tc>
      </w:tr>
      <w:tr w:rsidR="00F271A7" w:rsidRPr="00A01A5E" w:rsidTr="004A198E">
        <w:trPr>
          <w:trHeight w:val="165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Изображение объёмного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предмета на плоскости листа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both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Изображение предметного мира в</w:t>
            </w:r>
          </w:p>
          <w:p w:rsidR="008D487C" w:rsidRPr="00A01A5E" w:rsidRDefault="008D487C" w:rsidP="00CE41D6">
            <w:pPr>
              <w:jc w:val="both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изобразительном искусстве. Основы графической грамоты в изображении предмета. Правила объёмного изображения геометрических тел. Линейное построение</w:t>
            </w:r>
          </w:p>
          <w:p w:rsidR="008D487C" w:rsidRPr="00A01A5E" w:rsidRDefault="008D487C" w:rsidP="00CE41D6">
            <w:pPr>
              <w:jc w:val="both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предмета в пространстве. Линия</w:t>
            </w:r>
          </w:p>
          <w:p w:rsidR="008D487C" w:rsidRPr="00A01A5E" w:rsidRDefault="008D487C" w:rsidP="00CE41D6">
            <w:pPr>
              <w:jc w:val="both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горизонта, точка зрения и точка</w:t>
            </w:r>
          </w:p>
          <w:p w:rsidR="008D487C" w:rsidRPr="00A01A5E" w:rsidRDefault="008D487C" w:rsidP="00CE41D6">
            <w:pPr>
              <w:jc w:val="both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схода. Правила перспективных</w:t>
            </w:r>
          </w:p>
          <w:p w:rsidR="008D487C" w:rsidRPr="00A01A5E" w:rsidRDefault="008D487C" w:rsidP="00CE41D6">
            <w:pPr>
              <w:jc w:val="both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сокращений. Изображение окружности в перспективе, ракурс.</w:t>
            </w:r>
          </w:p>
          <w:p w:rsidR="008D487C" w:rsidRPr="00A01A5E" w:rsidRDefault="008D487C" w:rsidP="00CE41D6">
            <w:pPr>
              <w:jc w:val="both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Рисунок геометрических тел разной формы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Иметь представление об изображении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предметного мира в истории искусства и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 появлении жанра натюрморта в европейском и отечественном искусстве.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Осваивать правила линейной перспективы при рисовании геометрических тел.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Линейное построение предмета в пространстве.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Освоить правила перспективных сокращений.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Изображать окружности в перспективе.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Рисовать геометрические тела на основе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правил линейной перспективы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shd w:val="clear" w:color="auto" w:fill="FFFFFF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Создание благоприятных условий для развития социально значимых отношений обучающихся: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      </w:r>
          </w:p>
        </w:tc>
      </w:tr>
      <w:tr w:rsidR="00F271A7" w:rsidRPr="00A01A5E" w:rsidTr="004A198E">
        <w:trPr>
          <w:trHeight w:val="126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Конструкция предмета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сложной формы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Понятие сложной пространственной формы. Силуэт предмета из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соотношения нескольких геометрических фигур. Конструкция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сложной формы из простых геометрических тел. Метод геометрического структурирования и прочтения сложной формы предмета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.</w:t>
            </w:r>
            <w:r w:rsidRPr="00A01A5E">
              <w:rPr>
                <w:rFonts w:ascii="Times New Roman" w:hAnsi="Times New Roman"/>
              </w:rPr>
              <w:t xml:space="preserve"> </w:t>
            </w:r>
            <w:r w:rsidRPr="00A01A5E">
              <w:rPr>
                <w:rFonts w:ascii="Times New Roman" w:eastAsia="Courier New" w:hAnsi="Times New Roman"/>
              </w:rPr>
              <w:t>Выявлять конструкцию предмета через соотношение простых геометрических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фигур. Рисовать сложную форму предмета (силуэт) как соотношение простых геометрических фигур, соблюдая их пропорции.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Рисовать конструкции из нескольких</w:t>
            </w:r>
          </w:p>
          <w:p w:rsidR="008D487C" w:rsidRPr="004A198E" w:rsidRDefault="008D487C" w:rsidP="004A198E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геометрических тел разной формы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</w:p>
        </w:tc>
      </w:tr>
      <w:tr w:rsidR="00F271A7" w:rsidRPr="00A01A5E" w:rsidTr="004A198E">
        <w:trPr>
          <w:trHeight w:val="126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Свет и тень. Правила светотеневого изображения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предмета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Освещение как средство выявления объёма предмета. Понятия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«свет», «блик», «полутень», «собственная тень», «рефлекс», «падающая тень». Особенности освещения «предмета»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Знать понятия «свет», «блик», «полутень», «собственная тень», «рефлекс», «падающая тень».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Освоить правила графического изображения объёмного тела с разделением его на освещённую и теневую сторону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F271A7" w:rsidRPr="00A01A5E" w:rsidTr="004A198E">
        <w:trPr>
          <w:trHeight w:val="4584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Рисунок натюрморта графическими материалами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Графическое изображение натюрморта. Рисунки мастеров. Художественный образ в графическом натюрморте. Размещение изображения на листе. Композиция и образный строй в </w:t>
            </w:r>
            <w:proofErr w:type="spellStart"/>
            <w:r w:rsidRPr="00A01A5E">
              <w:rPr>
                <w:rFonts w:ascii="Times New Roman" w:hAnsi="Times New Roman"/>
              </w:rPr>
              <w:t>натюрморте:ритм</w:t>
            </w:r>
            <w:proofErr w:type="spellEnd"/>
            <w:r w:rsidRPr="00A01A5E">
              <w:rPr>
                <w:rFonts w:ascii="Times New Roman" w:hAnsi="Times New Roman"/>
              </w:rPr>
              <w:t xml:space="preserve"> пятен, пропорций, движение и покой. Этапы работы над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графическим изображением натюрморта. Графические  материалы, инструменты и художественные техники. Произведения отечественных графиков. Печатная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графика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Освоить первичные умения графического изображения натюрморта с натуры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или по представлению.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Овладевать навыками размещения изображения на листе, пропорционального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соотношения предметов в изображении натюрморта.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Овладевать навыками графического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рисунка и опытом создания творческого натюрморта в графических техниках.</w:t>
            </w:r>
            <w:r w:rsidRPr="00A01A5E">
              <w:rPr>
                <w:rFonts w:ascii="Times New Roman" w:hAnsi="Times New Roman"/>
              </w:rPr>
              <w:t xml:space="preserve"> </w:t>
            </w:r>
            <w:r w:rsidRPr="00A01A5E">
              <w:rPr>
                <w:rFonts w:ascii="Times New Roman" w:eastAsia="Courier New" w:hAnsi="Times New Roman"/>
              </w:rPr>
              <w:t>Рассматривать произведения художников-графиков.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Узнать об особенностях графических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техник</w:t>
            </w:r>
          </w:p>
          <w:p w:rsidR="008D487C" w:rsidRPr="00A01A5E" w:rsidRDefault="008D487C" w:rsidP="00CE41D6">
            <w:pPr>
              <w:widowControl w:val="0"/>
              <w:rPr>
                <w:rFonts w:ascii="Times New Roman" w:eastAsia="Courier New" w:hAnsi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F271A7" w:rsidRPr="00A01A5E" w:rsidTr="004A198E">
        <w:trPr>
          <w:trHeight w:val="126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Живописное изображение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натюрморта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Цвет в живописи, богатство его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выразительных возможностей.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Цвет в натюрмортах европейских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 отечественных живописцев.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Собственный цвет предмета и цвета в живописи. Выражение цветом в натюрморте настроений и переживаний художника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Характеризовать выразительные возможности цвета в построении образа изображения.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Проводить эстетический анализ произведений художников-живописцев.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Иметь опыт создания натюрморта средствами живописи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8D487C" w:rsidRPr="00A01A5E" w:rsidTr="00D432E7">
        <w:trPr>
          <w:trHeight w:val="126"/>
        </w:trPr>
        <w:tc>
          <w:tcPr>
            <w:tcW w:w="147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A01A5E">
              <w:rPr>
                <w:rFonts w:ascii="Times New Roman" w:hAnsi="Times New Roman"/>
                <w:b/>
              </w:rPr>
              <w:t xml:space="preserve">                                                                                Модуль «Портрет» ( 6ч.)</w:t>
            </w:r>
          </w:p>
        </w:tc>
      </w:tr>
      <w:tr w:rsidR="00F271A7" w:rsidRPr="00A01A5E" w:rsidTr="001D472D">
        <w:trPr>
          <w:trHeight w:val="126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Портретный жанр в истории </w:t>
            </w:r>
            <w:r w:rsidRPr="00A01A5E">
              <w:rPr>
                <w:rFonts w:ascii="Times New Roman" w:hAnsi="Times New Roman"/>
              </w:rPr>
              <w:lastRenderedPageBreak/>
              <w:t>искусства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 xml:space="preserve">Изображение человека в искусстве разных эпох. Портрет как образ </w:t>
            </w:r>
            <w:r w:rsidRPr="00A01A5E">
              <w:rPr>
                <w:rFonts w:ascii="Times New Roman" w:hAnsi="Times New Roman"/>
              </w:rPr>
              <w:lastRenderedPageBreak/>
              <w:t>определённого реального человека. Великие портретисты в европейском искусстве. Выражение в портретном изображении характера человека и мировоззренческих идеалов эпохи. Парадный и камерный портрет в живописи.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Особенности развития портретного жанра в отечественном искусстве.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Изображение в портрете внутреннего мира человека. особенности развития жанра портрета в искусстве ХХ в.: отечественном и европейском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lastRenderedPageBreak/>
              <w:t xml:space="preserve">Иметь опыт художественного восприятия произведений  </w:t>
            </w:r>
            <w:r w:rsidRPr="00A01A5E">
              <w:rPr>
                <w:rFonts w:ascii="Times New Roman" w:eastAsia="Courier New" w:hAnsi="Times New Roman"/>
              </w:rPr>
              <w:lastRenderedPageBreak/>
              <w:t>искусства  портретного жанра великих художников разных эпох.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Рассказывать о портретном изображении человека в разные эпохи.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Узнавать произведения и называть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имена нескольких великих европейских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портретистов (Леонардо да Винчи, Рафаэль, Микеланджело, Рембрандт и др.).Рассказывать об особенностях жанра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 xml:space="preserve">портрета в русском изобразительном искусстве и выявлять их. Называть имена и узнавать произведения великих художников-портретистов (В. </w:t>
            </w:r>
            <w:proofErr w:type="spellStart"/>
            <w:r w:rsidRPr="00A01A5E">
              <w:rPr>
                <w:rFonts w:ascii="Times New Roman" w:eastAsia="Courier New" w:hAnsi="Times New Roman"/>
              </w:rPr>
              <w:t>Боравиковский</w:t>
            </w:r>
            <w:proofErr w:type="spellEnd"/>
            <w:r w:rsidRPr="00A01A5E">
              <w:rPr>
                <w:rFonts w:ascii="Times New Roman" w:eastAsia="Courier New" w:hAnsi="Times New Roman"/>
              </w:rPr>
              <w:t xml:space="preserve"> ,А. Венецианов, О. Кипренский, В. Тропинин, К. Брюллов, И. Крамской, И. Репин, В. Суриков, В. Серов и др.).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Иметь представление о жанре портрета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в искусстве ХХ в.: западном и отечественном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A01A5E">
              <w:rPr>
                <w:rFonts w:ascii="Times New Roman" w:hAnsi="Times New Roman"/>
                <w:color w:val="000000"/>
              </w:rPr>
              <w:t xml:space="preserve">Создание благоприятных условий для развития социально значимых </w:t>
            </w:r>
            <w:r w:rsidRPr="00A01A5E">
              <w:rPr>
                <w:rFonts w:ascii="Times New Roman" w:hAnsi="Times New Roman"/>
                <w:color w:val="000000"/>
              </w:rPr>
              <w:lastRenderedPageBreak/>
              <w:t xml:space="preserve">отношений обучающихся: к окружающим людям как безусловной и абсолютной ценности, </w:t>
            </w:r>
          </w:p>
          <w:p w:rsidR="008D487C" w:rsidRPr="00A01A5E" w:rsidRDefault="008D487C" w:rsidP="00CE41D6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A01A5E">
              <w:rPr>
                <w:rFonts w:ascii="Times New Roman" w:hAnsi="Times New Roman"/>
                <w:color w:val="000000"/>
              </w:rPr>
              <w:t xml:space="preserve">как равноправным социальным партнерам, с которыми необходимо выстраивать доброжелательные и </w:t>
            </w:r>
            <w:proofErr w:type="spellStart"/>
            <w:r w:rsidRPr="00A01A5E">
              <w:rPr>
                <w:rFonts w:ascii="Times New Roman" w:hAnsi="Times New Roman"/>
                <w:color w:val="000000"/>
              </w:rPr>
              <w:t>взаимоподдерживающие</w:t>
            </w:r>
            <w:proofErr w:type="spellEnd"/>
            <w:r w:rsidRPr="00A01A5E">
              <w:rPr>
                <w:rFonts w:ascii="Times New Roman" w:hAnsi="Times New Roman"/>
                <w:color w:val="000000"/>
              </w:rPr>
              <w:t xml:space="preserve"> отношения, дающие человеку радость общения и позволяющие избегать чувства одиночества;</w:t>
            </w:r>
          </w:p>
        </w:tc>
      </w:tr>
      <w:tr w:rsidR="00F271A7" w:rsidRPr="00A01A5E" w:rsidTr="001D472D">
        <w:trPr>
          <w:trHeight w:val="126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Конструкция головы человека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Построение головы человека, основные пропорции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Знать и претворять в рисунке основные позиции конструкции головы человека, пропорции лица, соотношение лицевой и черепной частей головы.</w:t>
            </w:r>
          </w:p>
          <w:p w:rsidR="008D487C" w:rsidRPr="00A01A5E" w:rsidRDefault="008D487C" w:rsidP="004A198E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Имет</w:t>
            </w:r>
            <w:r w:rsidR="004A198E">
              <w:rPr>
                <w:rFonts w:ascii="Times New Roman" w:eastAsia="Courier New" w:hAnsi="Times New Roman"/>
              </w:rPr>
              <w:t xml:space="preserve">ь представление о бесконечности  </w:t>
            </w:r>
            <w:r w:rsidRPr="00A01A5E">
              <w:rPr>
                <w:rFonts w:ascii="Times New Roman" w:eastAsia="Courier New" w:hAnsi="Times New Roman"/>
              </w:rPr>
              <w:t>индивидуальных особенностей при общих закономерностях строения головы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человека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F271A7" w:rsidRPr="00A01A5E" w:rsidTr="001D472D">
        <w:trPr>
          <w:trHeight w:val="126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Графический портретный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рисунок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 xml:space="preserve">Графический портретный рисунок с натуры и по памяти. Знакомство с </w:t>
            </w:r>
            <w:r w:rsidRPr="00A01A5E">
              <w:rPr>
                <w:rFonts w:ascii="Times New Roman" w:hAnsi="Times New Roman"/>
              </w:rPr>
              <w:lastRenderedPageBreak/>
              <w:t>графическими портретами известных художников и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мастеров графики. Графический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рисунок головы реального человека — одноклассника или себя самого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lastRenderedPageBreak/>
              <w:t>Иметь представление о графических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 xml:space="preserve">портретах  мастеров разных эпох, о </w:t>
            </w:r>
            <w:r w:rsidRPr="00A01A5E">
              <w:rPr>
                <w:rFonts w:ascii="Times New Roman" w:eastAsia="Courier New" w:hAnsi="Times New Roman"/>
              </w:rPr>
              <w:lastRenderedPageBreak/>
              <w:t>разнообразии графических средств в изображении образа человека.</w:t>
            </w:r>
          </w:p>
          <w:p w:rsidR="008D487C" w:rsidRPr="00A01A5E" w:rsidRDefault="008D487C" w:rsidP="004A198E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Приобрести опыт графического портрет</w:t>
            </w:r>
            <w:r w:rsidR="004A198E">
              <w:rPr>
                <w:rFonts w:ascii="Times New Roman" w:eastAsia="Courier New" w:hAnsi="Times New Roman"/>
              </w:rPr>
              <w:t xml:space="preserve">ного изображения как нового для  </w:t>
            </w:r>
            <w:r w:rsidRPr="00A01A5E">
              <w:rPr>
                <w:rFonts w:ascii="Times New Roman" w:eastAsia="Courier New" w:hAnsi="Times New Roman"/>
              </w:rPr>
              <w:t>себя видения индивидуальности человека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F271A7" w:rsidRPr="00A01A5E" w:rsidTr="001D472D">
        <w:trPr>
          <w:trHeight w:val="126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Свет и тень в изображении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головы человека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Роль освещения головы при создании портретного образа. Свет и тень в изображении головы человека века. Изменение образа человека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 зависимости от положения источника освещения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Уметь характеризовать роль освещения как выразительного средства при создании портрета. Наблюдать изменения образа человека  зависимости от изменения положения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 xml:space="preserve">источника </w:t>
            </w:r>
            <w:proofErr w:type="spellStart"/>
            <w:r w:rsidRPr="00A01A5E">
              <w:rPr>
                <w:rFonts w:ascii="Times New Roman" w:eastAsia="Courier New" w:hAnsi="Times New Roman"/>
              </w:rPr>
              <w:t>освещения.Иметь</w:t>
            </w:r>
            <w:proofErr w:type="spellEnd"/>
            <w:r w:rsidRPr="00A01A5E">
              <w:rPr>
                <w:rFonts w:ascii="Times New Roman" w:eastAsia="Courier New" w:hAnsi="Times New Roman"/>
              </w:rPr>
              <w:t xml:space="preserve"> опыт зарисовок разного освещения головы человека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F271A7" w:rsidRPr="00A01A5E" w:rsidTr="001D472D">
        <w:trPr>
          <w:trHeight w:val="126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Портрет в скульптуре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Скульптурный портрет в работах выдающихся художников-скульпторов.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Выражение характера человека,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его социального положения и образа эпохи в скульптурном портрете. Художественные материалы и их роль в создании скульптурного портрета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Обрести опыт восприятия скульптурного портрета в работах выдающихся художников-скульпторов.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Анализировать роль художественных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материалов в создании скульптурного</w:t>
            </w:r>
          </w:p>
          <w:p w:rsidR="008D487C" w:rsidRPr="00A01A5E" w:rsidRDefault="004A198E" w:rsidP="004A198E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proofErr w:type="spellStart"/>
            <w:r>
              <w:rPr>
                <w:rFonts w:ascii="Times New Roman" w:eastAsia="Courier New" w:hAnsi="Times New Roman"/>
              </w:rPr>
              <w:t>портрета.</w:t>
            </w:r>
            <w:r w:rsidR="008D487C" w:rsidRPr="00A01A5E">
              <w:rPr>
                <w:rFonts w:ascii="Times New Roman" w:eastAsia="Courier New" w:hAnsi="Times New Roman"/>
              </w:rPr>
              <w:t>Иметь</w:t>
            </w:r>
            <w:proofErr w:type="spellEnd"/>
            <w:r w:rsidR="008D487C" w:rsidRPr="00A01A5E">
              <w:rPr>
                <w:rFonts w:ascii="Times New Roman" w:eastAsia="Courier New" w:hAnsi="Times New Roman"/>
              </w:rPr>
              <w:t xml:space="preserve"> начальный опыт лепки головы</w:t>
            </w:r>
            <w:r>
              <w:rPr>
                <w:rFonts w:ascii="Times New Roman" w:eastAsia="Courier New" w:hAnsi="Times New Roman"/>
              </w:rPr>
              <w:t xml:space="preserve"> </w:t>
            </w:r>
            <w:r w:rsidR="008D487C" w:rsidRPr="00A01A5E">
              <w:rPr>
                <w:rFonts w:ascii="Times New Roman" w:eastAsia="Courier New" w:hAnsi="Times New Roman"/>
              </w:rPr>
              <w:t>человека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F271A7" w:rsidRPr="00A01A5E" w:rsidTr="001D472D">
        <w:trPr>
          <w:trHeight w:val="126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Живописное изображение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портрета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Роль цвета в живописном портретном образе в произведениях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выдающихся живописцев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Иметь опыт создания живописного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портрета. Характеризовать роль цвета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в создании портретного образа как средства выражения настроения, характера,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индивидуальности героя портрета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8D487C" w:rsidRPr="00A01A5E" w:rsidTr="00D432E7">
        <w:trPr>
          <w:trHeight w:val="126"/>
        </w:trPr>
        <w:tc>
          <w:tcPr>
            <w:tcW w:w="147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shd w:val="clear" w:color="auto" w:fill="FFFFFF"/>
              <w:rPr>
                <w:rFonts w:ascii="Times New Roman" w:hAnsi="Times New Roman"/>
                <w:b/>
                <w:color w:val="000000"/>
              </w:rPr>
            </w:pPr>
            <w:r w:rsidRPr="00A01A5E">
              <w:rPr>
                <w:rFonts w:ascii="Times New Roman" w:hAnsi="Times New Roman"/>
              </w:rPr>
              <w:t xml:space="preserve">                                               </w:t>
            </w:r>
            <w:r w:rsidRPr="00A01A5E">
              <w:rPr>
                <w:rFonts w:ascii="Times New Roman" w:hAnsi="Times New Roman"/>
                <w:b/>
              </w:rPr>
              <w:t>Модуль « Пейзаж» (6 ч)</w:t>
            </w:r>
          </w:p>
        </w:tc>
      </w:tr>
      <w:tr w:rsidR="00F271A7" w:rsidRPr="00A01A5E" w:rsidTr="001D472D">
        <w:trPr>
          <w:trHeight w:val="126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Правила построения линейной перспективы в </w:t>
            </w:r>
            <w:r w:rsidRPr="00A01A5E">
              <w:rPr>
                <w:rFonts w:ascii="Times New Roman" w:hAnsi="Times New Roman"/>
              </w:rPr>
              <w:lastRenderedPageBreak/>
              <w:t>изображении пространства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</w:p>
          <w:p w:rsidR="008D487C" w:rsidRPr="00A01A5E" w:rsidRDefault="008D487C" w:rsidP="00CE41D6">
            <w:pPr>
              <w:rPr>
                <w:rFonts w:ascii="Times New Roman" w:hAnsi="Times New Roman"/>
                <w:sz w:val="52"/>
                <w:szCs w:val="52"/>
              </w:rPr>
            </w:pP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Изображение пространства в эпоху Древнего мира, в Средневековом искусстве. Научная перспектива в искусстве эпохи Возрождения.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Правила линейной перспективы.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Понятия «линия горизонта» низкого и высокого», «точка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схода», «перспективные сокращения», «центральная и угловая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перспектива»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lastRenderedPageBreak/>
              <w:t>Сравнивать и различать характер изображения природного пространства в искусстве Древнего мира, Средневековья и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lastRenderedPageBreak/>
              <w:t>Возрождения. Понимать и применять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на практике рисунка понятия «линия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горизонта — низкого и высокого», «точка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схода», «перспективные сокращения»</w:t>
            </w:r>
            <w:r w:rsidRPr="00A01A5E">
              <w:rPr>
                <w:rFonts w:ascii="Times New Roman" w:hAnsi="Times New Roman"/>
              </w:rPr>
              <w:t xml:space="preserve"> </w:t>
            </w:r>
            <w:r w:rsidRPr="00A01A5E">
              <w:rPr>
                <w:rFonts w:ascii="Times New Roman" w:eastAsia="Courier New" w:hAnsi="Times New Roman"/>
              </w:rPr>
              <w:t>«центральная и угловая перспектива».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Обрести практический навык построения линейной перспективы при изображении пространства пейзажа на листе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бумаги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A01A5E">
              <w:rPr>
                <w:rFonts w:ascii="Times New Roman" w:hAnsi="Times New Roman"/>
                <w:color w:val="000000"/>
              </w:rPr>
              <w:t xml:space="preserve">Создание благоприятных условий для развития социально значимых отношений обучающихся: к своему отечеству, своей малой и большой </w:t>
            </w:r>
            <w:r w:rsidRPr="00A01A5E">
              <w:rPr>
                <w:rFonts w:ascii="Times New Roman" w:hAnsi="Times New Roman"/>
                <w:color w:val="000000"/>
              </w:rPr>
              <w:lastRenderedPageBreak/>
              <w:t>Родине как месту, в котором человек вырос и познал первые радости и неудачи, которая завещана ему предками и кото-</w:t>
            </w:r>
            <w:proofErr w:type="spellStart"/>
            <w:r w:rsidRPr="00A01A5E">
              <w:rPr>
                <w:rFonts w:ascii="Times New Roman" w:hAnsi="Times New Roman"/>
                <w:color w:val="000000"/>
              </w:rPr>
              <w:t>рую</w:t>
            </w:r>
            <w:proofErr w:type="spellEnd"/>
            <w:r w:rsidRPr="00A01A5E">
              <w:rPr>
                <w:rFonts w:ascii="Times New Roman" w:hAnsi="Times New Roman"/>
                <w:color w:val="000000"/>
              </w:rPr>
              <w:t xml:space="preserve"> нужно оберегать;</w:t>
            </w:r>
          </w:p>
        </w:tc>
      </w:tr>
      <w:tr w:rsidR="00F271A7" w:rsidRPr="00A01A5E" w:rsidTr="001D472D">
        <w:trPr>
          <w:trHeight w:val="126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 xml:space="preserve"> Правила перспективы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Правила воздушной перспективы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 эпоху Возрождения и в европейском искусстве XVII—XVIII вв.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Построение планов в изображении пейзажа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Освоить содержание правил воздушной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перспективы для изображения пространства пейзажа.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Обрести навыки построения переднего,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среднего и дальнего планов при изображении пейзажного пространства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F271A7" w:rsidRPr="00A01A5E" w:rsidTr="001D472D">
        <w:trPr>
          <w:trHeight w:val="126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Особенности изображения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разных состояний природы и её освещения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5669A6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</w:t>
            </w:r>
            <w:r w:rsidR="008D487C" w:rsidRPr="00A01A5E">
              <w:rPr>
                <w:rFonts w:ascii="Times New Roman" w:hAnsi="Times New Roman"/>
              </w:rPr>
              <w:t>зображение природы в разных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её состояниях. Романтический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пейзаж. Морские пейзажи И. Айвазовского.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Понятие «пленэр». Изображение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пейзажа в творчестве импрессионистов и постимпрессионистов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Характеризовать средства художественной выразительности в пейзажах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разных состояний природы.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Иметь представление о романтическом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образе пейзажа в европейской и отечественной живописи.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Узнавать и характеризовать морские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пейзажи И. Айвазовского.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Объяснять особенности изображения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 xml:space="preserve">природы в творчестве </w:t>
            </w:r>
            <w:r w:rsidRPr="00A01A5E">
              <w:rPr>
                <w:rFonts w:ascii="Times New Roman" w:eastAsia="Courier New" w:hAnsi="Times New Roman"/>
              </w:rPr>
              <w:lastRenderedPageBreak/>
              <w:t>импрессионистов и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постимпрессионистов.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Иметь опыт изображения разных состояний природы в живописном пейзаже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F271A7" w:rsidRPr="00A01A5E" w:rsidTr="001D472D">
        <w:trPr>
          <w:trHeight w:val="126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Пейзаж в истории русской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живописи и его значение в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отечественной культуре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История становления картины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Родины в развитии отечественной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пейзажной живописи XIX в.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Образ природы в произведениях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А. Венецианова и его учеников,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картина А. </w:t>
            </w:r>
            <w:proofErr w:type="spellStart"/>
            <w:r w:rsidRPr="00A01A5E">
              <w:rPr>
                <w:rFonts w:ascii="Times New Roman" w:hAnsi="Times New Roman"/>
              </w:rPr>
              <w:t>Саврасова</w:t>
            </w:r>
            <w:proofErr w:type="spellEnd"/>
            <w:r w:rsidRPr="00A01A5E">
              <w:rPr>
                <w:rFonts w:ascii="Times New Roman" w:hAnsi="Times New Roman"/>
              </w:rPr>
              <w:t xml:space="preserve"> «Грачи прилетели», эпический образ природы России в произведениях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И. Шишкина. Пейзажная живопись И. Левитана и её значение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для русской культуры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Анализировать развитие образа природы в отечественной пейзажной живописи.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Называть имена великих русских живописцев и характеризовать известные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 xml:space="preserve">картины А. Венецианова, А. </w:t>
            </w:r>
            <w:proofErr w:type="spellStart"/>
            <w:r w:rsidRPr="00A01A5E">
              <w:rPr>
                <w:rFonts w:ascii="Times New Roman" w:eastAsia="Courier New" w:hAnsi="Times New Roman"/>
              </w:rPr>
              <w:t>Саврасова</w:t>
            </w:r>
            <w:proofErr w:type="spellEnd"/>
            <w:r w:rsidRPr="00A01A5E">
              <w:rPr>
                <w:rFonts w:ascii="Times New Roman" w:eastAsia="Courier New" w:hAnsi="Times New Roman"/>
              </w:rPr>
              <w:t>,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И. Шишкина, И. Левитана.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Рассуждать о значении художественного образа отечественного пейзажа в развитии чувства Родины.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Приобрести творческий опыт в создании композиционного живописного пейзажа своей Родины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F271A7" w:rsidRPr="00A01A5E" w:rsidTr="001D472D">
        <w:trPr>
          <w:trHeight w:val="126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Пейзаж в графике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Графический образ пейзажа в работах выдающихся мастеров.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Средства выразительности в графическом рисунке и многообразие графических техник. Графические зарисовки и графическая композиция на темы окружающей природы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Рассуждать о средствах выразительности в произведениях графики и образных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возможностях графических техник в работах известных мастеров.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Овладевать навыками наблюдательности, развивая интерес к окружающему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миру и его художественно-поэтическому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видению путём создания графических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зарисовок. Приобретать навыки пейзажных зарисовок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F271A7" w:rsidRPr="00A01A5E" w:rsidTr="001D472D">
        <w:trPr>
          <w:trHeight w:val="126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Городской </w:t>
            </w:r>
            <w:r w:rsidRPr="00A01A5E">
              <w:rPr>
                <w:rFonts w:ascii="Times New Roman" w:hAnsi="Times New Roman"/>
              </w:rPr>
              <w:lastRenderedPageBreak/>
              <w:t>пейзаж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Жанр городского пейзажа и его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развитие в истории искусства.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Многообразие в понимании образа города. Город как материальное воплощение отечественной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истории и культурного наследия.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Задачи охраны исторического образа современного города. Городские зарисовки и авторские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композиции на тему архитектурного образа города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lastRenderedPageBreak/>
              <w:t xml:space="preserve">Иметь представление о развитии </w:t>
            </w:r>
            <w:r w:rsidRPr="00A01A5E">
              <w:rPr>
                <w:rFonts w:ascii="Times New Roman" w:eastAsia="Courier New" w:hAnsi="Times New Roman"/>
              </w:rPr>
              <w:lastRenderedPageBreak/>
              <w:t>жанра городского пейзажа в изобразительном искусстве.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Овладевать навыками восприятия образности городского пространства как</w:t>
            </w:r>
          </w:p>
          <w:p w:rsidR="008D487C" w:rsidRPr="00A01A5E" w:rsidRDefault="008D487C" w:rsidP="004A198E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выра</w:t>
            </w:r>
            <w:r w:rsidR="004A198E">
              <w:rPr>
                <w:rFonts w:ascii="Times New Roman" w:eastAsia="Courier New" w:hAnsi="Times New Roman"/>
              </w:rPr>
              <w:t xml:space="preserve">жения самобытного лица культуры </w:t>
            </w:r>
            <w:r w:rsidRPr="00A01A5E">
              <w:rPr>
                <w:rFonts w:ascii="Times New Roman" w:eastAsia="Courier New" w:hAnsi="Times New Roman"/>
              </w:rPr>
              <w:t xml:space="preserve">и истории </w:t>
            </w:r>
            <w:proofErr w:type="spellStart"/>
            <w:r w:rsidRPr="00A01A5E">
              <w:rPr>
                <w:rFonts w:ascii="Times New Roman" w:eastAsia="Courier New" w:hAnsi="Times New Roman"/>
              </w:rPr>
              <w:t>народа.Осваивать</w:t>
            </w:r>
            <w:proofErr w:type="spellEnd"/>
            <w:r w:rsidRPr="00A01A5E">
              <w:rPr>
                <w:rFonts w:ascii="Times New Roman" w:eastAsia="Courier New" w:hAnsi="Times New Roman"/>
              </w:rPr>
              <w:t xml:space="preserve"> новые композиционные навыки, навыки наблюдательной перспективы и ритмической организации плоскости изображения.</w:t>
            </w:r>
          </w:p>
          <w:p w:rsidR="008D487C" w:rsidRPr="00A01A5E" w:rsidRDefault="008D487C" w:rsidP="004A198E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Осозн</w:t>
            </w:r>
            <w:r w:rsidR="004A198E">
              <w:rPr>
                <w:rFonts w:ascii="Times New Roman" w:eastAsia="Courier New" w:hAnsi="Times New Roman"/>
              </w:rPr>
              <w:t xml:space="preserve">авать роль культурного наследия </w:t>
            </w:r>
            <w:r w:rsidRPr="00A01A5E">
              <w:rPr>
                <w:rFonts w:ascii="Times New Roman" w:eastAsia="Courier New" w:hAnsi="Times New Roman"/>
              </w:rPr>
              <w:t>в городском пространстве, задачи его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охраны и сохранения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8D487C" w:rsidRPr="00A01A5E" w:rsidTr="00D432E7">
        <w:trPr>
          <w:trHeight w:val="126"/>
        </w:trPr>
        <w:tc>
          <w:tcPr>
            <w:tcW w:w="147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shd w:val="clear" w:color="auto" w:fill="FFFFFF"/>
              <w:rPr>
                <w:rFonts w:ascii="Times New Roman" w:hAnsi="Times New Roman"/>
                <w:b/>
                <w:color w:val="000000"/>
              </w:rPr>
            </w:pPr>
            <w:r w:rsidRPr="00A01A5E">
              <w:rPr>
                <w:rFonts w:ascii="Times New Roman" w:eastAsia="Courier New" w:hAnsi="Times New Roman"/>
                <w:b/>
              </w:rPr>
              <w:lastRenderedPageBreak/>
              <w:t xml:space="preserve">                          Модуль «Бытовой жанр в изобразительном искусстве» (2 ч.)</w:t>
            </w:r>
          </w:p>
        </w:tc>
      </w:tr>
      <w:tr w:rsidR="004A198E" w:rsidRPr="00A01A5E" w:rsidTr="006043AE">
        <w:trPr>
          <w:trHeight w:val="126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8E" w:rsidRPr="00A01A5E" w:rsidRDefault="004A198E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Изображение бытовой</w:t>
            </w:r>
          </w:p>
          <w:p w:rsidR="004A198E" w:rsidRPr="00A01A5E" w:rsidRDefault="004A198E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жизни людей в традициях</w:t>
            </w:r>
          </w:p>
          <w:p w:rsidR="004A198E" w:rsidRPr="00A01A5E" w:rsidRDefault="004A198E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искусства разных стран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8E" w:rsidRPr="00A01A5E" w:rsidRDefault="004A198E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Изображение труда и бытовой</w:t>
            </w:r>
          </w:p>
          <w:p w:rsidR="004A198E" w:rsidRPr="00A01A5E" w:rsidRDefault="004A198E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жизни людей в традициях искусства разных эпох.</w:t>
            </w:r>
          </w:p>
          <w:p w:rsidR="004A198E" w:rsidRPr="00A01A5E" w:rsidRDefault="004A198E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Значение художественного изображения бытовой жизни людей в</w:t>
            </w:r>
          </w:p>
          <w:p w:rsidR="004A198E" w:rsidRPr="00A01A5E" w:rsidRDefault="004A198E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понимании истории человечества</w:t>
            </w:r>
          </w:p>
          <w:p w:rsidR="004A198E" w:rsidRPr="00A01A5E" w:rsidRDefault="004A198E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 современной жизни.</w:t>
            </w:r>
          </w:p>
          <w:p w:rsidR="004A198E" w:rsidRPr="00A01A5E" w:rsidRDefault="004A198E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Жанровая картина как обобщение</w:t>
            </w:r>
          </w:p>
          <w:p w:rsidR="004A198E" w:rsidRPr="00A01A5E" w:rsidRDefault="004A198E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жизненных впечатлений художника об окружающей жизни. Бытовой жанр в истории отечественного искусства. Тема, сюжет, содержание в жанровой картине.</w:t>
            </w:r>
          </w:p>
          <w:p w:rsidR="004A198E" w:rsidRPr="00A01A5E" w:rsidRDefault="004A198E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Проявление нравственных и ценностных смыслов в картинах бытового жанра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8E" w:rsidRPr="00A01A5E" w:rsidRDefault="004A198E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Объяснять значение художественного</w:t>
            </w:r>
          </w:p>
          <w:p w:rsidR="004A198E" w:rsidRPr="00A01A5E" w:rsidRDefault="004A198E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изображения бытовой жизни людей в понимании истории человечества и современной жизни.</w:t>
            </w:r>
          </w:p>
          <w:p w:rsidR="004A198E" w:rsidRPr="00A01A5E" w:rsidRDefault="004A198E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Характеризовать роль изобразительного искусства в формировании представлений о жизни людей разных народов и</w:t>
            </w:r>
          </w:p>
          <w:p w:rsidR="004A198E" w:rsidRPr="00A01A5E" w:rsidRDefault="004A198E" w:rsidP="004A198E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proofErr w:type="spellStart"/>
            <w:r>
              <w:rPr>
                <w:rFonts w:ascii="Times New Roman" w:eastAsia="Courier New" w:hAnsi="Times New Roman"/>
              </w:rPr>
              <w:t>эпох.</w:t>
            </w:r>
            <w:r w:rsidRPr="00A01A5E">
              <w:rPr>
                <w:rFonts w:ascii="Times New Roman" w:eastAsia="Courier New" w:hAnsi="Times New Roman"/>
              </w:rPr>
              <w:t>Осознавать</w:t>
            </w:r>
            <w:proofErr w:type="spellEnd"/>
            <w:r w:rsidRPr="00A01A5E">
              <w:rPr>
                <w:rFonts w:ascii="Times New Roman" w:eastAsia="Courier New" w:hAnsi="Times New Roman"/>
              </w:rPr>
              <w:t xml:space="preserve"> многообразие форм организации жизни и одновременного единства</w:t>
            </w:r>
          </w:p>
          <w:p w:rsidR="004A198E" w:rsidRPr="00A01A5E" w:rsidRDefault="004A198E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мира людей.</w:t>
            </w:r>
          </w:p>
          <w:p w:rsidR="004A198E" w:rsidRPr="00A01A5E" w:rsidRDefault="004A198E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Различать тему, сюжет и содержание в</w:t>
            </w:r>
          </w:p>
          <w:p w:rsidR="004A198E" w:rsidRPr="00A01A5E" w:rsidRDefault="004A198E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жанровой картине.</w:t>
            </w:r>
          </w:p>
          <w:p w:rsidR="004A198E" w:rsidRPr="00A01A5E" w:rsidRDefault="004A198E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Выявлять образ нравственных и ценностных смыслов в жанровой картине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8E" w:rsidRPr="00A01A5E" w:rsidRDefault="004A198E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8E" w:rsidRPr="00A01A5E" w:rsidRDefault="004A198E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8E" w:rsidRPr="00A01A5E" w:rsidRDefault="004A198E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9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98E" w:rsidRPr="00A01A5E" w:rsidRDefault="004A198E" w:rsidP="00CE41D6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A01A5E">
              <w:rPr>
                <w:rFonts w:ascii="Times New Roman" w:hAnsi="Times New Roman"/>
                <w:color w:val="000000"/>
              </w:rPr>
              <w:t xml:space="preserve">Создание благоприятных условий для развития социально значимых отношений обучающихся: к труду как основному способу достижения жизненного благополучия человека, залогу его успешного профессионального самоопределения и ощущения </w:t>
            </w:r>
            <w:proofErr w:type="spellStart"/>
            <w:r w:rsidRPr="00A01A5E">
              <w:rPr>
                <w:rFonts w:ascii="Times New Roman" w:hAnsi="Times New Roman"/>
                <w:color w:val="000000"/>
              </w:rPr>
              <w:t>уве-ренности</w:t>
            </w:r>
            <w:proofErr w:type="spellEnd"/>
            <w:r w:rsidRPr="00A01A5E">
              <w:rPr>
                <w:rFonts w:ascii="Times New Roman" w:hAnsi="Times New Roman"/>
                <w:color w:val="000000"/>
              </w:rPr>
              <w:t xml:space="preserve"> в завтрашнем дне; побуждение обучающихся соблюдать на уроке </w:t>
            </w:r>
            <w:proofErr w:type="spellStart"/>
            <w:r w:rsidRPr="00A01A5E">
              <w:rPr>
                <w:rFonts w:ascii="Times New Roman" w:hAnsi="Times New Roman"/>
                <w:color w:val="000000"/>
              </w:rPr>
              <w:t>общеприня-тые</w:t>
            </w:r>
            <w:proofErr w:type="spellEnd"/>
            <w:r w:rsidRPr="00A01A5E">
              <w:rPr>
                <w:rFonts w:ascii="Times New Roman" w:hAnsi="Times New Roman"/>
                <w:color w:val="000000"/>
              </w:rPr>
              <w:t xml:space="preserve"> нормы поведения, правила общения со старшими ; к природе как источнику жизни на Земле, основе самого ее существования, нуждающейся в защите и постоянном </w:t>
            </w:r>
            <w:proofErr w:type="spellStart"/>
            <w:r w:rsidRPr="00A01A5E">
              <w:rPr>
                <w:rFonts w:ascii="Times New Roman" w:hAnsi="Times New Roman"/>
                <w:color w:val="000000"/>
              </w:rPr>
              <w:t>вни</w:t>
            </w:r>
            <w:proofErr w:type="spellEnd"/>
            <w:r w:rsidRPr="00A01A5E">
              <w:rPr>
                <w:rFonts w:ascii="Times New Roman" w:hAnsi="Times New Roman"/>
                <w:color w:val="000000"/>
              </w:rPr>
              <w:t>-мании со стороны человека; к знаниям как интеллектуальному ресурсу, обеспечиваю-</w:t>
            </w:r>
            <w:proofErr w:type="spellStart"/>
            <w:r w:rsidRPr="00A01A5E">
              <w:rPr>
                <w:rFonts w:ascii="Times New Roman" w:hAnsi="Times New Roman"/>
                <w:color w:val="000000"/>
              </w:rPr>
              <w:t>щему</w:t>
            </w:r>
            <w:proofErr w:type="spellEnd"/>
            <w:r w:rsidRPr="00A01A5E">
              <w:rPr>
                <w:rFonts w:ascii="Times New Roman" w:hAnsi="Times New Roman"/>
                <w:color w:val="000000"/>
              </w:rPr>
              <w:t xml:space="preserve"> будущее человека, как результату кропотливого, но </w:t>
            </w:r>
            <w:r w:rsidRPr="00A01A5E">
              <w:rPr>
                <w:rFonts w:ascii="Times New Roman" w:hAnsi="Times New Roman"/>
                <w:color w:val="000000"/>
              </w:rPr>
              <w:lastRenderedPageBreak/>
              <w:t>увлекательного учебного труда; инициирование и поддержка исследовательской деятельности обучающихся .</w:t>
            </w:r>
          </w:p>
        </w:tc>
      </w:tr>
      <w:tr w:rsidR="004A198E" w:rsidRPr="00A01A5E" w:rsidTr="006043AE">
        <w:trPr>
          <w:trHeight w:val="126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8E" w:rsidRPr="00A01A5E" w:rsidRDefault="004A198E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Работа над сюжетной композицией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8E" w:rsidRPr="00A01A5E" w:rsidRDefault="004A198E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Понимание композиции как целостности в организации художественных выразительных средств.</w:t>
            </w:r>
          </w:p>
          <w:p w:rsidR="004A198E" w:rsidRPr="00A01A5E" w:rsidRDefault="004A198E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Сюжет и содержание в композиции на бытовую тему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8E" w:rsidRPr="00A01A5E" w:rsidRDefault="004A198E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Освоить новые навыки в работе над сюжетной композицией. Понимать композицию как целостность в организации</w:t>
            </w:r>
          </w:p>
          <w:p w:rsidR="004A198E" w:rsidRPr="00A01A5E" w:rsidRDefault="004A198E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Художественных произведений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8E" w:rsidRPr="00A01A5E" w:rsidRDefault="004A198E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8E" w:rsidRPr="00A01A5E" w:rsidRDefault="004A198E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8E" w:rsidRPr="00A01A5E" w:rsidRDefault="004A198E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9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8E" w:rsidRPr="00A01A5E" w:rsidRDefault="004A198E" w:rsidP="00CE41D6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8D487C" w:rsidRPr="00A01A5E" w:rsidTr="00D432E7">
        <w:trPr>
          <w:trHeight w:val="126"/>
        </w:trPr>
        <w:tc>
          <w:tcPr>
            <w:tcW w:w="147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shd w:val="clear" w:color="auto" w:fill="FFFFFF"/>
              <w:rPr>
                <w:rFonts w:ascii="Times New Roman" w:hAnsi="Times New Roman"/>
                <w:b/>
                <w:color w:val="000000"/>
              </w:rPr>
            </w:pPr>
            <w:r w:rsidRPr="00A01A5E">
              <w:rPr>
                <w:rFonts w:ascii="Times New Roman" w:hAnsi="Times New Roman"/>
                <w:b/>
              </w:rPr>
              <w:lastRenderedPageBreak/>
              <w:t xml:space="preserve">                    Модуль «Исторический жанр в изобразительном искусстве»( 3 ч.)</w:t>
            </w:r>
          </w:p>
        </w:tc>
      </w:tr>
      <w:tr w:rsidR="00F271A7" w:rsidRPr="00A01A5E" w:rsidTr="001D472D">
        <w:trPr>
          <w:trHeight w:val="126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Историческая картина в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истории искусства, её особое значение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Историческая тема в искусстве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как изображение наиболее значительных событий в жизни общества.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Жанровые разновидности исторической картины в зависимости от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сюжета: мифологическая картина, картина на библейские темы,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батальная картина и </w:t>
            </w:r>
            <w:proofErr w:type="spellStart"/>
            <w:r w:rsidRPr="00A01A5E">
              <w:rPr>
                <w:rFonts w:ascii="Times New Roman" w:hAnsi="Times New Roman"/>
              </w:rPr>
              <w:t>др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Объяснять, почему историческая картина понималась как высокий жанр.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Объяснять, почему картины на мифологические и библейские темы относили к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историческому жанру.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Характеризовать произведения исторического жанра как идейное и образное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выражение значительных событий в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истории общества, воплощение мировоззренческих позиций и идеалов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A01A5E">
              <w:rPr>
                <w:rFonts w:ascii="Times New Roman" w:hAnsi="Times New Roman"/>
                <w:color w:val="000000"/>
              </w:rPr>
              <w:t>Создание благоприятных условий для развития социально значимых отношений обучающихся: к своему отечеству, своей малой и большой Родине как месту, в котором чело-век вырос и познал первые радости и неудачи, которая завещана ему предками и которую нужно оберегать;</w:t>
            </w:r>
          </w:p>
        </w:tc>
      </w:tr>
      <w:tr w:rsidR="00F271A7" w:rsidRPr="00A01A5E" w:rsidTr="001D472D">
        <w:trPr>
          <w:trHeight w:val="126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Историческая картина в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русской живописи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Историческая картина в русском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искусстве XIX в. и её особое место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 развитии отечественной культуры. К. Брюллов. «Последний день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Помпеи», исторические картины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 творчестве В. Сурикова и др.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Исторический образ России в картинах М. Нестерова, В. Васнецова, А. Рябушкина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Анализировать содержание картины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К. Брюллова «Последний день Помпеи».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Анализировать содержание исторических картин, образ народа в творчестве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В. Сурикова.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Характеризовать исторический образ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России в картинах М. Нестерова, В. Васнецова, А. Рябушкина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F271A7" w:rsidRPr="00A01A5E" w:rsidTr="001D472D">
        <w:trPr>
          <w:trHeight w:val="126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Работа над сюжетной композицией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Этапы длительного периода работы художника над исторической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картиной: идея, сбор материала и </w:t>
            </w:r>
            <w:r w:rsidRPr="00A01A5E">
              <w:rPr>
                <w:rFonts w:ascii="Times New Roman" w:hAnsi="Times New Roman"/>
              </w:rPr>
              <w:lastRenderedPageBreak/>
              <w:t>работа над этюдами, уточнения композиции в эскизах,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картон композиции, работа над холста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4A198E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lastRenderedPageBreak/>
              <w:t>Раз</w:t>
            </w:r>
            <w:r w:rsidR="004A198E">
              <w:rPr>
                <w:rFonts w:ascii="Times New Roman" w:eastAsia="Courier New" w:hAnsi="Times New Roman"/>
              </w:rPr>
              <w:t xml:space="preserve">рабатывать эскизы композиции на </w:t>
            </w:r>
            <w:r w:rsidRPr="00A01A5E">
              <w:rPr>
                <w:rFonts w:ascii="Times New Roman" w:eastAsia="Courier New" w:hAnsi="Times New Roman"/>
              </w:rPr>
              <w:t xml:space="preserve">историческую тему с опорой на сбор материалов по задуманному </w:t>
            </w:r>
            <w:r w:rsidRPr="00A01A5E">
              <w:rPr>
                <w:rFonts w:ascii="Times New Roman" w:eastAsia="Courier New" w:hAnsi="Times New Roman"/>
              </w:rPr>
              <w:lastRenderedPageBreak/>
              <w:t>сюжета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8D487C" w:rsidRPr="00A01A5E" w:rsidTr="00D432E7">
        <w:trPr>
          <w:trHeight w:val="126"/>
        </w:trPr>
        <w:tc>
          <w:tcPr>
            <w:tcW w:w="147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01A5E">
              <w:rPr>
                <w:rFonts w:ascii="Times New Roman" w:eastAsia="Courier New" w:hAnsi="Times New Roman"/>
                <w:b/>
                <w:sz w:val="24"/>
                <w:szCs w:val="24"/>
              </w:rPr>
              <w:lastRenderedPageBreak/>
              <w:t xml:space="preserve">                                   Модуль «Библейские темы в изобразительном искусстве» (3 ч.)</w:t>
            </w:r>
          </w:p>
        </w:tc>
      </w:tr>
      <w:tr w:rsidR="00F271A7" w:rsidRPr="00A01A5E" w:rsidTr="0080776C">
        <w:trPr>
          <w:trHeight w:val="126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Библейские темы в истории европейской и отечественной живописи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Исторические картины на библейские темы: место и значение сюжетов Священной истории в европейской культуре.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Вечные темы в искусстве на основе сюжетов Библии. Вечные темы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 их нравственное и духовно-ценностное выражение в произведениях искусства разных времён.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Произведения на библейские темы Леонардо да Винчи, Рафаэля,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Рембрандта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4A198E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 xml:space="preserve">Знать </w:t>
            </w:r>
            <w:r w:rsidR="004A198E">
              <w:rPr>
                <w:rFonts w:ascii="Times New Roman" w:eastAsia="Courier New" w:hAnsi="Times New Roman"/>
              </w:rPr>
              <w:t xml:space="preserve">о значении библейских сюжетов в </w:t>
            </w:r>
            <w:r w:rsidRPr="00A01A5E">
              <w:rPr>
                <w:rFonts w:ascii="Times New Roman" w:eastAsia="Courier New" w:hAnsi="Times New Roman"/>
              </w:rPr>
              <w:t>истории культуры и узнавать сюжеты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Священной истории в произведениях искусства.</w:t>
            </w:r>
          </w:p>
          <w:p w:rsidR="008D487C" w:rsidRPr="00A01A5E" w:rsidRDefault="008D487C" w:rsidP="004A198E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Объя</w:t>
            </w:r>
            <w:r w:rsidR="004A198E">
              <w:rPr>
                <w:rFonts w:ascii="Times New Roman" w:eastAsia="Courier New" w:hAnsi="Times New Roman"/>
              </w:rPr>
              <w:t xml:space="preserve">снять значение великих — вечных </w:t>
            </w:r>
            <w:r w:rsidRPr="00A01A5E">
              <w:rPr>
                <w:rFonts w:ascii="Times New Roman" w:eastAsia="Courier New" w:hAnsi="Times New Roman"/>
              </w:rPr>
              <w:t>тем в искусстве на основе сюжетов Библии как «духовную ось», соединяющую</w:t>
            </w:r>
          </w:p>
          <w:p w:rsidR="008D487C" w:rsidRPr="00A01A5E" w:rsidRDefault="008D487C" w:rsidP="004A198E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жизн</w:t>
            </w:r>
            <w:r w:rsidR="004A198E">
              <w:rPr>
                <w:rFonts w:ascii="Times New Roman" w:eastAsia="Courier New" w:hAnsi="Times New Roman"/>
              </w:rPr>
              <w:t xml:space="preserve">енные позиции разных поколений. </w:t>
            </w:r>
            <w:r w:rsidRPr="00A01A5E">
              <w:rPr>
                <w:rFonts w:ascii="Times New Roman" w:eastAsia="Courier New" w:hAnsi="Times New Roman"/>
              </w:rPr>
              <w:t>Узнавать и объяснять сюжеты картин</w:t>
            </w:r>
          </w:p>
          <w:p w:rsidR="008D487C" w:rsidRPr="00A01A5E" w:rsidRDefault="008D487C" w:rsidP="004A198E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на биб</w:t>
            </w:r>
            <w:r w:rsidR="004A198E">
              <w:rPr>
                <w:rFonts w:ascii="Times New Roman" w:eastAsia="Courier New" w:hAnsi="Times New Roman"/>
              </w:rPr>
              <w:t xml:space="preserve">лейские темы Леонардо да </w:t>
            </w:r>
            <w:proofErr w:type="spellStart"/>
            <w:r w:rsidR="004A198E">
              <w:rPr>
                <w:rFonts w:ascii="Times New Roman" w:eastAsia="Courier New" w:hAnsi="Times New Roman"/>
              </w:rPr>
              <w:t>Винчи,</w:t>
            </w:r>
            <w:r w:rsidRPr="00A01A5E">
              <w:rPr>
                <w:rFonts w:ascii="Times New Roman" w:eastAsia="Courier New" w:hAnsi="Times New Roman"/>
              </w:rPr>
              <w:t>Рафаэля</w:t>
            </w:r>
            <w:proofErr w:type="spellEnd"/>
            <w:r w:rsidRPr="00A01A5E">
              <w:rPr>
                <w:rFonts w:ascii="Times New Roman" w:eastAsia="Courier New" w:hAnsi="Times New Roman"/>
              </w:rPr>
              <w:t xml:space="preserve">, Рембрандта и </w:t>
            </w:r>
            <w:proofErr w:type="spellStart"/>
            <w:r w:rsidRPr="00A01A5E">
              <w:rPr>
                <w:rFonts w:ascii="Times New Roman" w:eastAsia="Courier New" w:hAnsi="Times New Roman"/>
              </w:rPr>
              <w:t>др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A01A5E">
              <w:rPr>
                <w:rFonts w:ascii="Times New Roman" w:hAnsi="Times New Roman"/>
                <w:color w:val="000000"/>
              </w:rPr>
              <w:t>Создание благоприятных условий для развития социально значимых отношений обучающихся: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      </w:r>
          </w:p>
        </w:tc>
      </w:tr>
      <w:tr w:rsidR="00F271A7" w:rsidRPr="00A01A5E" w:rsidTr="0080776C">
        <w:trPr>
          <w:trHeight w:val="126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Библейские темы в русском искусстве XIX в.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Библейские темы в отечественном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искусстве XIX в. А. Иванов. «Явление Христа народу», И. Крамской. «Христос в пустыне», Н. </w:t>
            </w:r>
            <w:proofErr w:type="spellStart"/>
            <w:r w:rsidRPr="00A01A5E">
              <w:rPr>
                <w:rFonts w:ascii="Times New Roman" w:hAnsi="Times New Roman"/>
              </w:rPr>
              <w:t>Ге</w:t>
            </w:r>
            <w:proofErr w:type="spellEnd"/>
            <w:r w:rsidRPr="00A01A5E">
              <w:rPr>
                <w:rFonts w:ascii="Times New Roman" w:hAnsi="Times New Roman"/>
              </w:rPr>
              <w:t>.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«Тайная вечеря», В. Поленов.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«Христос и грешница»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 xml:space="preserve">Узнавать и объяснять содержание картин отечественных художников (А. Иванов. «Явление Христа народу», И. Крамской. «Христос в пустыне», Н. </w:t>
            </w:r>
            <w:proofErr w:type="spellStart"/>
            <w:r w:rsidRPr="00A01A5E">
              <w:rPr>
                <w:rFonts w:ascii="Times New Roman" w:eastAsia="Courier New" w:hAnsi="Times New Roman"/>
              </w:rPr>
              <w:t>Ге</w:t>
            </w:r>
            <w:proofErr w:type="spellEnd"/>
            <w:r w:rsidRPr="00A01A5E">
              <w:rPr>
                <w:rFonts w:ascii="Times New Roman" w:eastAsia="Courier New" w:hAnsi="Times New Roman"/>
              </w:rPr>
              <w:t>. «Тайная вечеря», В. Поленов. «Христос и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грешница»)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F271A7" w:rsidRPr="00A01A5E" w:rsidTr="0080776C">
        <w:trPr>
          <w:trHeight w:val="126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Иконопись в истории русского искусстве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Иконопись как великое проявление русской культуры. Язык изображения в иконе, его религиозный и символический смысл.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Великие русские иконописцы:</w:t>
            </w:r>
          </w:p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духовный свет икон Андрея Рублёва, Феофана Грека, Дионисия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Знать о смысловом различии между иконой и картиной. Знать о творчестве великих русских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иконописцев: Андрея Рублёва, Феофана</w:t>
            </w:r>
          </w:p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Грека, Дионисия. Осознавать искусство древнерусской  иконописи как уникальное и высокое достижение отечественной культуры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F271A7" w:rsidRPr="00A01A5E" w:rsidTr="0080776C">
        <w:trPr>
          <w:trHeight w:val="126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Повторение 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4E0AFD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F271A7" w:rsidRPr="00A01A5E" w:rsidTr="0080776C">
        <w:trPr>
          <w:trHeight w:val="126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итого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4E0AFD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28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7C" w:rsidRPr="00A01A5E" w:rsidRDefault="008D487C" w:rsidP="00CE41D6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</w:tbl>
    <w:p w:rsidR="008D487C" w:rsidRPr="00A01A5E" w:rsidRDefault="008D487C" w:rsidP="008D487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E73E50" w:rsidRPr="00A01A5E" w:rsidRDefault="00CE289C" w:rsidP="005B1987">
      <w:pPr>
        <w:tabs>
          <w:tab w:val="left" w:pos="135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01A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Тематическое планирование </w:t>
      </w:r>
      <w:r w:rsidR="00E73E50" w:rsidRPr="00A01A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класс</w:t>
      </w:r>
    </w:p>
    <w:p w:rsidR="00E73E50" w:rsidRPr="00A01A5E" w:rsidRDefault="00E73E50" w:rsidP="00E73E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0"/>
        <w:tblW w:w="14850" w:type="dxa"/>
        <w:tblLayout w:type="fixed"/>
        <w:tblLook w:val="04A0" w:firstRow="1" w:lastRow="0" w:firstColumn="1" w:lastColumn="0" w:noHBand="0" w:noVBand="1"/>
      </w:tblPr>
      <w:tblGrid>
        <w:gridCol w:w="1903"/>
        <w:gridCol w:w="3308"/>
        <w:gridCol w:w="142"/>
        <w:gridCol w:w="425"/>
        <w:gridCol w:w="3969"/>
        <w:gridCol w:w="142"/>
        <w:gridCol w:w="284"/>
        <w:gridCol w:w="141"/>
        <w:gridCol w:w="426"/>
        <w:gridCol w:w="425"/>
        <w:gridCol w:w="142"/>
        <w:gridCol w:w="425"/>
        <w:gridCol w:w="3118"/>
      </w:tblGrid>
      <w:tr w:rsidR="00E73E50" w:rsidRPr="00A01A5E" w:rsidTr="00686C2C">
        <w:trPr>
          <w:trHeight w:val="360"/>
        </w:trPr>
        <w:tc>
          <w:tcPr>
            <w:tcW w:w="1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  <w:b/>
              </w:rPr>
            </w:pPr>
            <w:r w:rsidRPr="00A01A5E">
              <w:rPr>
                <w:rFonts w:ascii="Times New Roman" w:hAnsi="Times New Roman"/>
                <w:b/>
              </w:rPr>
              <w:t>Тематические блоки, темы</w:t>
            </w:r>
          </w:p>
        </w:tc>
        <w:tc>
          <w:tcPr>
            <w:tcW w:w="3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  <w:b/>
              </w:rPr>
            </w:pPr>
            <w:r w:rsidRPr="00A01A5E">
              <w:rPr>
                <w:rFonts w:ascii="Times New Roman" w:hAnsi="Times New Roman"/>
                <w:b/>
              </w:rPr>
              <w:t>Основное содержание</w:t>
            </w:r>
          </w:p>
        </w:tc>
        <w:tc>
          <w:tcPr>
            <w:tcW w:w="45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  <w:b/>
              </w:rPr>
            </w:pPr>
            <w:r w:rsidRPr="00A01A5E">
              <w:rPr>
                <w:rFonts w:ascii="Times New Roman" w:hAnsi="Times New Roman"/>
                <w:b/>
              </w:rPr>
              <w:t>Основные виды деятельности обучающихся</w:t>
            </w:r>
          </w:p>
        </w:tc>
        <w:tc>
          <w:tcPr>
            <w:tcW w:w="1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  <w:b/>
              </w:rPr>
            </w:pPr>
            <w:r w:rsidRPr="00A01A5E"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1C66BB" w:rsidP="00E73E50">
            <w:pPr>
              <w:jc w:val="center"/>
              <w:rPr>
                <w:rFonts w:ascii="Times New Roman" w:hAnsi="Times New Roman"/>
                <w:b/>
              </w:rPr>
            </w:pPr>
            <w:r w:rsidRPr="00A01A5E">
              <w:rPr>
                <w:rFonts w:ascii="Times New Roman" w:hAnsi="Times New Roman"/>
                <w:b/>
              </w:rPr>
              <w:t>Учет программы воспитания</w:t>
            </w:r>
          </w:p>
        </w:tc>
      </w:tr>
      <w:tr w:rsidR="00E73E50" w:rsidRPr="00A01A5E" w:rsidTr="00686C2C">
        <w:trPr>
          <w:trHeight w:val="492"/>
        </w:trPr>
        <w:tc>
          <w:tcPr>
            <w:tcW w:w="1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E50" w:rsidRPr="00A01A5E" w:rsidRDefault="00E73E50" w:rsidP="00E73E5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E50" w:rsidRPr="00A01A5E" w:rsidRDefault="00E73E50" w:rsidP="00E73E5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E50" w:rsidRPr="00A01A5E" w:rsidRDefault="00E73E50" w:rsidP="00E73E5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к/р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п/р</w:t>
            </w:r>
          </w:p>
        </w:tc>
        <w:tc>
          <w:tcPr>
            <w:tcW w:w="3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E50" w:rsidRPr="00A01A5E" w:rsidRDefault="00E73E50" w:rsidP="00E73E50">
            <w:pPr>
              <w:rPr>
                <w:rFonts w:ascii="Times New Roman" w:hAnsi="Times New Roman"/>
                <w:b/>
              </w:rPr>
            </w:pPr>
          </w:p>
        </w:tc>
      </w:tr>
      <w:tr w:rsidR="00E73E50" w:rsidRPr="00A01A5E" w:rsidTr="005524F2">
        <w:trPr>
          <w:trHeight w:val="371"/>
        </w:trPr>
        <w:tc>
          <w:tcPr>
            <w:tcW w:w="148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  <w:b/>
              </w:rPr>
            </w:pPr>
          </w:p>
          <w:p w:rsidR="00E73E50" w:rsidRPr="00A01A5E" w:rsidRDefault="00E73E50" w:rsidP="00E73E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A5E">
              <w:rPr>
                <w:rFonts w:ascii="Times New Roman" w:hAnsi="Times New Roman"/>
                <w:b/>
                <w:sz w:val="24"/>
                <w:szCs w:val="24"/>
              </w:rPr>
              <w:t xml:space="preserve"> Модуль «Архитектура и дизайн —</w:t>
            </w:r>
          </w:p>
          <w:p w:rsidR="00E73E50" w:rsidRPr="00A01A5E" w:rsidRDefault="00E73E50" w:rsidP="00E73E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A5E">
              <w:rPr>
                <w:rFonts w:ascii="Times New Roman" w:hAnsi="Times New Roman"/>
                <w:b/>
                <w:sz w:val="24"/>
                <w:szCs w:val="24"/>
              </w:rPr>
              <w:t xml:space="preserve"> Искусство художественной постройки предметно-пространственная среда человека» (2ч.)</w:t>
            </w:r>
          </w:p>
          <w:p w:rsidR="00E73E50" w:rsidRPr="00A01A5E" w:rsidRDefault="00E73E50" w:rsidP="00E73E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3E50" w:rsidRPr="00A01A5E" w:rsidTr="00686C2C">
        <w:trPr>
          <w:trHeight w:val="112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</w:p>
        </w:tc>
      </w:tr>
      <w:tr w:rsidR="00EA73A9" w:rsidRPr="00A01A5E" w:rsidTr="00686C2C">
        <w:trPr>
          <w:trHeight w:val="15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3A9" w:rsidRPr="00A01A5E" w:rsidRDefault="00EA73A9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Архитектура и дизайн —</w:t>
            </w:r>
          </w:p>
          <w:p w:rsidR="00EA73A9" w:rsidRPr="00A01A5E" w:rsidRDefault="00EA73A9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предметно-пространственная среда, создаваемая</w:t>
            </w:r>
          </w:p>
          <w:p w:rsidR="00EA73A9" w:rsidRPr="00A01A5E" w:rsidRDefault="00EA73A9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человеком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3A9" w:rsidRPr="00A01A5E" w:rsidRDefault="00EA73A9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Архитектура и дизайн — искусства художественной постройки — конструктивные искусства.</w:t>
            </w:r>
          </w:p>
          <w:p w:rsidR="00EA73A9" w:rsidRPr="00A01A5E" w:rsidRDefault="00EA73A9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Предметно-пространственная —</w:t>
            </w:r>
          </w:p>
          <w:p w:rsidR="00EA73A9" w:rsidRPr="00A01A5E" w:rsidRDefault="00EA73A9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материальная среда жизни людей. Функциональность предметно-пространственной среды и отражение в ней мировосприятия,</w:t>
            </w:r>
          </w:p>
          <w:p w:rsidR="00EA73A9" w:rsidRPr="00A01A5E" w:rsidRDefault="00EA73A9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духовно-ценностных позиций людей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3A9" w:rsidRPr="00A01A5E" w:rsidRDefault="00EA73A9" w:rsidP="00E73E50">
            <w:pPr>
              <w:widowControl w:val="0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Объяснять роль архитектуры и дизайна</w:t>
            </w:r>
          </w:p>
          <w:p w:rsidR="00EA73A9" w:rsidRPr="00A01A5E" w:rsidRDefault="00EA73A9" w:rsidP="00E73E50">
            <w:pPr>
              <w:widowControl w:val="0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 построении предметно-пространственной среды жизнедеятельности человека.</w:t>
            </w:r>
          </w:p>
          <w:p w:rsidR="00EA73A9" w:rsidRPr="00A01A5E" w:rsidRDefault="00EA73A9" w:rsidP="00E73E50">
            <w:pPr>
              <w:widowControl w:val="0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Рассуждать о влиянии предметно-пространственной среды на чувства, установки и поведение человека.</w:t>
            </w:r>
          </w:p>
          <w:p w:rsidR="00EA73A9" w:rsidRPr="00A01A5E" w:rsidRDefault="00EA73A9" w:rsidP="00E73E50">
            <w:pPr>
              <w:widowControl w:val="0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Рассуждать о том, как предметно-пространственная среда организует деятельность человека и его представление о самом себе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3A9" w:rsidRPr="00A01A5E" w:rsidRDefault="00EA73A9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3A9" w:rsidRPr="00A01A5E" w:rsidRDefault="00EA73A9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3A9" w:rsidRPr="00A01A5E" w:rsidRDefault="00EA73A9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3A9" w:rsidRPr="00A01A5E" w:rsidRDefault="00EA73A9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eastAsia="Calibri" w:hAnsi="Times New Roman"/>
                <w:sz w:val="24"/>
                <w:szCs w:val="24"/>
              </w:rPr>
              <w:t>Создание благоприятных условий для развития социально значимых отношений обучающихся:</w:t>
            </w:r>
            <w:r w:rsidRPr="00A01A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привлечение внимания обучающихся к ценностному аспекту изучаемых на уроках произведений, организация их работы с получаемой на уроке социально значимой информацией;</w:t>
            </w:r>
            <w:r w:rsidRPr="00A01A5E">
              <w:rPr>
                <w:rFonts w:ascii="Times New Roman" w:eastAsia="Calibri" w:hAnsi="Times New Roman"/>
                <w:sz w:val="24"/>
                <w:szCs w:val="24"/>
              </w:rPr>
              <w:t xml:space="preserve"> к культуре как духовному богатству общества и важному условию ощущения человеком полноты проживаемой жизни;</w:t>
            </w:r>
          </w:p>
        </w:tc>
      </w:tr>
      <w:tr w:rsidR="00EA73A9" w:rsidRPr="00A01A5E" w:rsidTr="00686C2C">
        <w:trPr>
          <w:trHeight w:val="15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A9" w:rsidRPr="00A01A5E" w:rsidRDefault="00EA73A9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Архитектура — «каменная летопись» истории человечества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A9" w:rsidRPr="00A01A5E" w:rsidRDefault="00EA73A9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Материальная культура человечества как уникальная информация</w:t>
            </w:r>
          </w:p>
          <w:p w:rsidR="00EA73A9" w:rsidRPr="00A01A5E" w:rsidRDefault="00EA73A9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 жизни людей в разные исторические эпохи и инструмент управления личностными качествами</w:t>
            </w:r>
          </w:p>
          <w:p w:rsidR="00EA73A9" w:rsidRPr="00A01A5E" w:rsidRDefault="00EA73A9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человека и общества. Роль ар</w:t>
            </w:r>
            <w:r w:rsidR="00667E3D">
              <w:rPr>
                <w:rFonts w:ascii="Times New Roman" w:hAnsi="Times New Roman"/>
              </w:rPr>
              <w:t xml:space="preserve">хитектуры в понимании человеком  </w:t>
            </w:r>
            <w:r w:rsidRPr="00A01A5E">
              <w:rPr>
                <w:rFonts w:ascii="Times New Roman" w:hAnsi="Times New Roman"/>
              </w:rPr>
              <w:t>своей идентичности. Задачи сохранения культурного наследия и</w:t>
            </w:r>
          </w:p>
          <w:p w:rsidR="00EA73A9" w:rsidRPr="00A01A5E" w:rsidRDefault="00EA73A9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природного ландшафта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A9" w:rsidRPr="00A01A5E" w:rsidRDefault="00EA73A9" w:rsidP="00E73E50">
            <w:pPr>
              <w:widowControl w:val="0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Объяснять ценность сохранения культурного наследия, выраженного в архитектуре, предметах труда и быта разных эпох.</w:t>
            </w:r>
          </w:p>
          <w:p w:rsidR="00EA73A9" w:rsidRPr="00A01A5E" w:rsidRDefault="00EA73A9" w:rsidP="00E73E50">
            <w:pPr>
              <w:widowControl w:val="0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Иметь представление о том, что форма материальной культуры обладает воспитательным потенциалом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A9" w:rsidRPr="00A01A5E" w:rsidRDefault="00EA73A9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A9" w:rsidRPr="00A01A5E" w:rsidRDefault="00EA73A9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A9" w:rsidRPr="00A01A5E" w:rsidRDefault="00EA73A9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A9" w:rsidRPr="00A01A5E" w:rsidRDefault="00EA73A9" w:rsidP="00E73E50">
            <w:pPr>
              <w:jc w:val="center"/>
              <w:rPr>
                <w:rFonts w:ascii="Times New Roman" w:hAnsi="Times New Roman"/>
              </w:rPr>
            </w:pPr>
          </w:p>
        </w:tc>
      </w:tr>
      <w:tr w:rsidR="00E73E50" w:rsidRPr="00A01A5E" w:rsidTr="005524F2">
        <w:trPr>
          <w:trHeight w:val="113"/>
        </w:trPr>
        <w:tc>
          <w:tcPr>
            <w:tcW w:w="148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ind w:firstLine="227"/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:rsidR="00E73E50" w:rsidRPr="00A01A5E" w:rsidRDefault="00E73E50" w:rsidP="00E73E50">
            <w:pPr>
              <w:ind w:firstLine="227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01A5E">
              <w:rPr>
                <w:rFonts w:ascii="Times New Roman" w:hAnsi="Times New Roman"/>
                <w:b/>
                <w:color w:val="000000"/>
              </w:rPr>
              <w:t xml:space="preserve"> Модуль «Графический дизайн»(7часов)</w:t>
            </w:r>
          </w:p>
        </w:tc>
      </w:tr>
      <w:tr w:rsidR="00E73E50" w:rsidRPr="00A01A5E" w:rsidTr="00686C2C">
        <w:trPr>
          <w:trHeight w:val="15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Основы построения композиции в конструктивных искусствах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Композиция как основа реализации замысла в любой творческой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деятельности.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Элементы композиции в графическом дизайне: пятно, линия, цвет,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буква, текст и изображение.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Формальная композиция как построение на основе сочетания геометрических фигур, без предметного содержания.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Основные свойства композиции: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целостность и соподчинённость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элементов. Ритмическая </w:t>
            </w:r>
            <w:proofErr w:type="spellStart"/>
            <w:r w:rsidRPr="00A01A5E">
              <w:rPr>
                <w:rFonts w:ascii="Times New Roman" w:hAnsi="Times New Roman"/>
              </w:rPr>
              <w:t>органи</w:t>
            </w:r>
            <w:proofErr w:type="spellEnd"/>
            <w:r w:rsidRPr="00A01A5E">
              <w:rPr>
                <w:rFonts w:ascii="Times New Roman" w:hAnsi="Times New Roman"/>
              </w:rPr>
              <w:t xml:space="preserve"> </w:t>
            </w:r>
            <w:proofErr w:type="spellStart"/>
            <w:r w:rsidRPr="00A01A5E">
              <w:rPr>
                <w:rFonts w:ascii="Times New Roman" w:hAnsi="Times New Roman"/>
              </w:rPr>
              <w:t>зация</w:t>
            </w:r>
            <w:proofErr w:type="spellEnd"/>
            <w:r w:rsidRPr="00A01A5E">
              <w:rPr>
                <w:rFonts w:ascii="Times New Roman" w:hAnsi="Times New Roman"/>
              </w:rPr>
              <w:t xml:space="preserve"> элементов: выделение доминанты, симметрия и асимметрия, динамическая и статичная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композиция, контраст, нюанс, акцент.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Замкнутость или открытость композиции.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Практические упражнения по композиции с вариативным ритмическим расположением геометрических фигур на плоскости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Объяснять понятие формальной композиции и её значение как основы языка</w:t>
            </w:r>
          </w:p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конструктивных искусств.</w:t>
            </w:r>
          </w:p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Объяснять основные свойства — требования к композиции.</w:t>
            </w:r>
          </w:p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Уметь перечислять и объяснять основные типы формальной композиции.</w:t>
            </w:r>
          </w:p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Составлять различные композиции на плоскости, располагая их по принципу</w:t>
            </w:r>
          </w:p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симметрии или динамического равновесия. Выделять в построении формата листа композиционную доминанту.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Создание благоприятных условий для развития социально значимых отношений обучающихся: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оставлять формальные композиции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на выражение в них движения и статики.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Осваивать навыки вариативности в ритмической организации листа</w:t>
            </w:r>
          </w:p>
        </w:tc>
      </w:tr>
      <w:tr w:rsidR="00E73E50" w:rsidRPr="00A01A5E" w:rsidTr="00686C2C">
        <w:trPr>
          <w:trHeight w:val="10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Роль цвета в организации</w:t>
            </w:r>
          </w:p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композиционного пространства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Функциональные задачи цвета в</w:t>
            </w:r>
          </w:p>
          <w:p w:rsidR="00E73E50" w:rsidRPr="00A01A5E" w:rsidRDefault="00E73E50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конструктивных искусствах. Цвет</w:t>
            </w:r>
          </w:p>
          <w:p w:rsidR="00E73E50" w:rsidRPr="00A01A5E" w:rsidRDefault="00E73E50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 xml:space="preserve">и законы </w:t>
            </w:r>
            <w:proofErr w:type="spellStart"/>
            <w:r w:rsidRPr="00A01A5E">
              <w:rPr>
                <w:rFonts w:ascii="Times New Roman" w:eastAsia="Courier New" w:hAnsi="Times New Roman"/>
              </w:rPr>
              <w:t>колористики</w:t>
            </w:r>
            <w:proofErr w:type="spellEnd"/>
            <w:r w:rsidRPr="00A01A5E">
              <w:rPr>
                <w:rFonts w:ascii="Times New Roman" w:eastAsia="Courier New" w:hAnsi="Times New Roman"/>
              </w:rPr>
              <w:t xml:space="preserve">. Применение локального цвета. </w:t>
            </w:r>
            <w:proofErr w:type="spellStart"/>
            <w:r w:rsidRPr="00A01A5E">
              <w:rPr>
                <w:rFonts w:ascii="Times New Roman" w:eastAsia="Courier New" w:hAnsi="Times New Roman"/>
              </w:rPr>
              <w:t>Сближенность</w:t>
            </w:r>
            <w:proofErr w:type="spellEnd"/>
            <w:r w:rsidRPr="00A01A5E">
              <w:rPr>
                <w:rFonts w:ascii="Times New Roman" w:eastAsia="Courier New" w:hAnsi="Times New Roman"/>
              </w:rPr>
              <w:t xml:space="preserve"> цветов и контраст. Цветовой</w:t>
            </w:r>
          </w:p>
          <w:p w:rsidR="00E73E50" w:rsidRPr="00A01A5E" w:rsidRDefault="00E73E50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 xml:space="preserve">акцент, ритм цветовых форм, </w:t>
            </w:r>
            <w:r w:rsidRPr="00A01A5E">
              <w:rPr>
                <w:rFonts w:ascii="Times New Roman" w:eastAsia="Courier New" w:hAnsi="Times New Roman"/>
              </w:rPr>
              <w:lastRenderedPageBreak/>
              <w:t>доминанта.</w:t>
            </w:r>
          </w:p>
          <w:p w:rsidR="00E73E50" w:rsidRPr="00A01A5E" w:rsidRDefault="00E73E50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Цветовой образ в формальной</w:t>
            </w:r>
          </w:p>
          <w:p w:rsidR="00E73E50" w:rsidRPr="00A01A5E" w:rsidRDefault="00E73E50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композиции.</w:t>
            </w:r>
          </w:p>
          <w:p w:rsidR="00E73E50" w:rsidRPr="00A01A5E" w:rsidRDefault="00E73E50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Выразительность сочетаний линии и пятна.</w:t>
            </w:r>
          </w:p>
          <w:p w:rsidR="00E73E50" w:rsidRPr="00A01A5E" w:rsidRDefault="00E73E50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Выполнение практических композиционных упражнений по теме</w:t>
            </w:r>
          </w:p>
          <w:p w:rsidR="00E73E50" w:rsidRPr="00A01A5E" w:rsidRDefault="00E73E50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«Роль цвета в организации композиционного пространства»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lastRenderedPageBreak/>
              <w:t>Объяснять роль цвета в конструктивных</w:t>
            </w:r>
          </w:p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искусствах. Различать технологию использования</w:t>
            </w:r>
          </w:p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цвета в живописи и конструктивных</w:t>
            </w:r>
          </w:p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искусствах.</w:t>
            </w:r>
          </w:p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 xml:space="preserve">Объяснять выражение «цветовой образ». Применять цвет в графических </w:t>
            </w:r>
            <w:r w:rsidRPr="00A01A5E">
              <w:rPr>
                <w:rFonts w:ascii="Times New Roman" w:eastAsia="Courier New" w:hAnsi="Times New Roman"/>
              </w:rPr>
              <w:lastRenderedPageBreak/>
              <w:t>композициях как акцент или дом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</w:p>
        </w:tc>
      </w:tr>
      <w:tr w:rsidR="00E73E50" w:rsidRPr="00A01A5E" w:rsidTr="00686C2C">
        <w:trPr>
          <w:trHeight w:val="10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Шрифты и шрифтовая</w:t>
            </w:r>
          </w:p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композиция в графическом дизайн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Искусство шрифта. Форма буквы</w:t>
            </w:r>
          </w:p>
          <w:p w:rsidR="00E73E50" w:rsidRPr="00A01A5E" w:rsidRDefault="00E73E50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как изобразительно-смысловой</w:t>
            </w:r>
          </w:p>
          <w:p w:rsidR="00E73E50" w:rsidRPr="00A01A5E" w:rsidRDefault="00E73E50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символ. Шрифт и содержание текста. Стилизация шрифта.</w:t>
            </w:r>
          </w:p>
          <w:p w:rsidR="00E73E50" w:rsidRPr="00A01A5E" w:rsidRDefault="00E73E50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Понимание печатного слова, типографской строки как элементов</w:t>
            </w:r>
          </w:p>
          <w:p w:rsidR="00E73E50" w:rsidRPr="00A01A5E" w:rsidRDefault="00E73E50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 xml:space="preserve">плоскостной композиции. </w:t>
            </w:r>
            <w:proofErr w:type="spellStart"/>
            <w:r w:rsidRPr="00A01A5E">
              <w:rPr>
                <w:rFonts w:ascii="Times New Roman" w:eastAsia="Courier New" w:hAnsi="Times New Roman"/>
              </w:rPr>
              <w:t>Тип</w:t>
            </w:r>
            <w:r w:rsidR="00667E3D">
              <w:rPr>
                <w:rFonts w:ascii="Times New Roman" w:eastAsia="Courier New" w:hAnsi="Times New Roman"/>
              </w:rPr>
              <w:t>ографика</w:t>
            </w:r>
            <w:proofErr w:type="spellEnd"/>
            <w:r w:rsidR="00667E3D">
              <w:rPr>
                <w:rFonts w:ascii="Times New Roman" w:eastAsia="Courier New" w:hAnsi="Times New Roman"/>
              </w:rPr>
              <w:t xml:space="preserve"> и её основные </w:t>
            </w:r>
            <w:proofErr w:type="spellStart"/>
            <w:r w:rsidR="00667E3D">
              <w:rPr>
                <w:rFonts w:ascii="Times New Roman" w:eastAsia="Courier New" w:hAnsi="Times New Roman"/>
              </w:rPr>
              <w:t>термины.</w:t>
            </w:r>
            <w:r w:rsidRPr="00A01A5E">
              <w:rPr>
                <w:rFonts w:ascii="Times New Roman" w:eastAsia="Courier New" w:hAnsi="Times New Roman"/>
              </w:rPr>
              <w:t>Выполнение</w:t>
            </w:r>
            <w:proofErr w:type="spellEnd"/>
            <w:r w:rsidRPr="00A01A5E">
              <w:rPr>
                <w:rFonts w:ascii="Times New Roman" w:eastAsia="Courier New" w:hAnsi="Times New Roman"/>
              </w:rPr>
              <w:t xml:space="preserve"> аналитических и</w:t>
            </w:r>
          </w:p>
          <w:p w:rsidR="00E73E50" w:rsidRPr="00A01A5E" w:rsidRDefault="00E73E50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практических работ по теме «</w:t>
            </w:r>
            <w:r w:rsidR="00667E3D">
              <w:rPr>
                <w:rFonts w:ascii="Times New Roman" w:eastAsia="Courier New" w:hAnsi="Times New Roman"/>
              </w:rPr>
              <w:t xml:space="preserve">Буква — изобразительный элемент   </w:t>
            </w:r>
            <w:r w:rsidRPr="00A01A5E">
              <w:rPr>
                <w:rFonts w:ascii="Times New Roman" w:eastAsia="Courier New" w:hAnsi="Times New Roman"/>
              </w:rPr>
              <w:t>композиции»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  <w:sz w:val="24"/>
                <w:szCs w:val="24"/>
              </w:rPr>
            </w:pPr>
            <w:r w:rsidRPr="00A01A5E">
              <w:rPr>
                <w:rFonts w:ascii="Times New Roman" w:eastAsia="Courier New" w:hAnsi="Times New Roman"/>
                <w:sz w:val="24"/>
                <w:szCs w:val="24"/>
              </w:rPr>
              <w:t>Соотносить особенности стилизации</w:t>
            </w:r>
          </w:p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  <w:sz w:val="24"/>
                <w:szCs w:val="24"/>
              </w:rPr>
            </w:pPr>
            <w:r w:rsidRPr="00A01A5E">
              <w:rPr>
                <w:rFonts w:ascii="Times New Roman" w:eastAsia="Courier New" w:hAnsi="Times New Roman"/>
                <w:sz w:val="24"/>
                <w:szCs w:val="24"/>
              </w:rPr>
              <w:t>рисунка шрифта и содержание текста.</w:t>
            </w:r>
          </w:p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  <w:sz w:val="24"/>
                <w:szCs w:val="24"/>
              </w:rPr>
            </w:pPr>
            <w:r w:rsidRPr="00A01A5E">
              <w:rPr>
                <w:rFonts w:ascii="Times New Roman" w:eastAsia="Courier New" w:hAnsi="Times New Roman"/>
                <w:sz w:val="24"/>
                <w:szCs w:val="24"/>
              </w:rPr>
              <w:t>Различать «архитектуру» шрифта и особенности шрифтовых гарн</w:t>
            </w:r>
            <w:r w:rsidRPr="00A01A5E">
              <w:rPr>
                <w:rFonts w:ascii="Times New Roman" w:hAnsi="Times New Roman"/>
                <w:sz w:val="24"/>
                <w:szCs w:val="24"/>
              </w:rPr>
              <w:t xml:space="preserve">итур. </w:t>
            </w:r>
            <w:r w:rsidRPr="00A01A5E">
              <w:rPr>
                <w:rFonts w:ascii="Times New Roman" w:eastAsia="Courier New" w:hAnsi="Times New Roman"/>
                <w:sz w:val="24"/>
                <w:szCs w:val="24"/>
              </w:rPr>
              <w:t>Применять печатное слово, типографскую строку в качестве элементов графической композиции.</w:t>
            </w:r>
          </w:p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  <w:sz w:val="24"/>
                <w:szCs w:val="24"/>
              </w:rPr>
              <w:t>Построение шрифтовой композиций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</w:p>
        </w:tc>
      </w:tr>
      <w:tr w:rsidR="00E73E50" w:rsidRPr="00A01A5E" w:rsidTr="00686C2C">
        <w:trPr>
          <w:trHeight w:val="10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Логотип. Построение логотипа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Логотип как графический знак, эмблема или стилизованный графический символ. Функции логотипа как торговой марки или как</w:t>
            </w:r>
          </w:p>
          <w:p w:rsidR="00E73E50" w:rsidRPr="00A01A5E" w:rsidRDefault="00E73E50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центральной части фирменного</w:t>
            </w:r>
          </w:p>
          <w:p w:rsidR="00E73E50" w:rsidRPr="00A01A5E" w:rsidRDefault="00E73E50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стиля. Шрифтовой логотип. Знаковый логотип. Свойства логотипа: лаконичность, броскость, запоминаемость, уникальность и</w:t>
            </w:r>
          </w:p>
          <w:p w:rsidR="00E73E50" w:rsidRPr="00A01A5E" w:rsidRDefault="00E73E50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креативность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Объяснять функции логотипа как представительского знака, эмблемы, торговой марки.</w:t>
            </w:r>
          </w:p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Различать шрифтовой и знаковый виды</w:t>
            </w:r>
          </w:p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логотипа.</w:t>
            </w:r>
          </w:p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Иметь практический опыт разработки</w:t>
            </w:r>
          </w:p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логотипа на выбранную тему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</w:p>
        </w:tc>
      </w:tr>
      <w:tr w:rsidR="003123AB" w:rsidRPr="00A01A5E" w:rsidTr="00686C2C">
        <w:trPr>
          <w:trHeight w:val="10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AB" w:rsidRPr="00A01A5E" w:rsidRDefault="003123AB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Композиционные </w:t>
            </w:r>
            <w:r w:rsidRPr="00A01A5E">
              <w:rPr>
                <w:rFonts w:ascii="Times New Roman" w:hAnsi="Times New Roman"/>
              </w:rPr>
              <w:lastRenderedPageBreak/>
              <w:t>основы</w:t>
            </w:r>
          </w:p>
          <w:p w:rsidR="003123AB" w:rsidRPr="00A01A5E" w:rsidRDefault="003123AB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макетирования в графическом дизайне при соединении текста и изображения.</w:t>
            </w:r>
          </w:p>
          <w:p w:rsidR="003123AB" w:rsidRPr="00A01A5E" w:rsidRDefault="003123AB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Искусство плаката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AB" w:rsidRPr="00A01A5E" w:rsidRDefault="003123AB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lastRenderedPageBreak/>
              <w:t xml:space="preserve">Синтез слова и изображения в </w:t>
            </w:r>
            <w:r w:rsidRPr="00A01A5E">
              <w:rPr>
                <w:rFonts w:ascii="Times New Roman" w:eastAsia="Courier New" w:hAnsi="Times New Roman"/>
              </w:rPr>
              <w:lastRenderedPageBreak/>
              <w:t>искусстве плаката. Монтаж их соединения по принципу образно-информационной цельности. Изобразительный язык плаката ,</w:t>
            </w:r>
            <w:r w:rsidRPr="00A01A5E">
              <w:rPr>
                <w:rFonts w:ascii="Times New Roman" w:hAnsi="Times New Roman"/>
              </w:rPr>
              <w:t xml:space="preserve"> </w:t>
            </w:r>
            <w:r w:rsidRPr="00A01A5E">
              <w:rPr>
                <w:rFonts w:ascii="Times New Roman" w:eastAsia="Courier New" w:hAnsi="Times New Roman"/>
              </w:rPr>
              <w:t>стилистика изображения, надписи и способы их композиционного</w:t>
            </w:r>
          </w:p>
          <w:p w:rsidR="003123AB" w:rsidRPr="00A01A5E" w:rsidRDefault="003123AB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расположения в пространстве</w:t>
            </w:r>
          </w:p>
          <w:p w:rsidR="003123AB" w:rsidRPr="00A01A5E" w:rsidRDefault="003123AB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плаката или поздравительной открытки.</w:t>
            </w:r>
          </w:p>
          <w:p w:rsidR="003123AB" w:rsidRPr="00A01A5E" w:rsidRDefault="00667E3D" w:rsidP="00E73E50">
            <w:pPr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 xml:space="preserve">Композиционное макетирование в  </w:t>
            </w:r>
            <w:r w:rsidR="003123AB" w:rsidRPr="00A01A5E">
              <w:rPr>
                <w:rFonts w:ascii="Times New Roman" w:eastAsia="Courier New" w:hAnsi="Times New Roman"/>
              </w:rPr>
              <w:t>графическом дизайне.</w:t>
            </w:r>
          </w:p>
          <w:p w:rsidR="003123AB" w:rsidRPr="00A01A5E" w:rsidRDefault="003123AB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Макетирование плаката, поздравительной открытки или рекламы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AB" w:rsidRPr="00A01A5E" w:rsidRDefault="003123AB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lastRenderedPageBreak/>
              <w:t xml:space="preserve">Иметь представление о задачах образного </w:t>
            </w:r>
            <w:r w:rsidRPr="00A01A5E">
              <w:rPr>
                <w:rFonts w:ascii="Times New Roman" w:eastAsia="Courier New" w:hAnsi="Times New Roman"/>
              </w:rPr>
              <w:lastRenderedPageBreak/>
              <w:t>построения композиции плаката,</w:t>
            </w:r>
          </w:p>
          <w:p w:rsidR="003123AB" w:rsidRPr="00A01A5E" w:rsidRDefault="003123AB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поздравительной открытки или рекламы</w:t>
            </w:r>
          </w:p>
          <w:p w:rsidR="003123AB" w:rsidRPr="00A01A5E" w:rsidRDefault="003123AB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на основе соединения текста и изображения.</w:t>
            </w:r>
            <w:r w:rsidRPr="00A01A5E">
              <w:rPr>
                <w:rFonts w:ascii="Times New Roman" w:hAnsi="Times New Roman"/>
              </w:rPr>
              <w:t xml:space="preserve"> </w:t>
            </w:r>
            <w:r w:rsidRPr="00A01A5E">
              <w:rPr>
                <w:rFonts w:ascii="Times New Roman" w:eastAsia="Courier New" w:hAnsi="Times New Roman"/>
              </w:rPr>
              <w:t>Понимать и объяснять образно-информационную цельность синтеза текста и</w:t>
            </w:r>
          </w:p>
          <w:p w:rsidR="003123AB" w:rsidRPr="00A01A5E" w:rsidRDefault="003123AB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изображения в плакате и рекламе.</w:t>
            </w:r>
          </w:p>
          <w:p w:rsidR="003123AB" w:rsidRPr="00A01A5E" w:rsidRDefault="003123AB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Выполнять практическую работу по</w:t>
            </w:r>
          </w:p>
          <w:p w:rsidR="003123AB" w:rsidRPr="00A01A5E" w:rsidRDefault="003123AB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композиции плаката или рекламы на основе макетирования текста и изображения (вручную или на основе компьютерных программ)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AB" w:rsidRPr="00A01A5E" w:rsidRDefault="003123AB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AB" w:rsidRPr="00A01A5E" w:rsidRDefault="003123AB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AB" w:rsidRPr="00A01A5E" w:rsidRDefault="003123AB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3AB" w:rsidRPr="00A01A5E" w:rsidRDefault="003123AB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eastAsia="Calibri" w:hAnsi="Times New Roman"/>
                <w:sz w:val="24"/>
                <w:szCs w:val="24"/>
              </w:rPr>
              <w:t xml:space="preserve">Создание благоприятных </w:t>
            </w:r>
            <w:r w:rsidRPr="00A01A5E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условий для развития социально значимых отношений обучающихся:</w:t>
            </w:r>
            <w:r w:rsidRPr="00A01A5E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A01A5E">
              <w:rPr>
                <w:rFonts w:ascii="Times New Roman" w:eastAsia="Calibri" w:hAnsi="Times New Roman"/>
                <w:sz w:val="24"/>
                <w:szCs w:val="24"/>
              </w:rPr>
              <w:t>навыка генерирования и оформления собственных идей, навык уважительного отношения к чужим идеям, навыка публичного выступления перед аудиторией, аргументирования и отстаивания своей точки зрения.</w:t>
            </w:r>
            <w:r w:rsidRPr="00A01A5E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A01A5E">
              <w:rPr>
                <w:rFonts w:ascii="Times New Roman" w:eastAsia="Calibri" w:hAnsi="Times New Roman"/>
                <w:sz w:val="24"/>
                <w:szCs w:val="24"/>
              </w:rPr>
              <w:t>к культуре как духовному богатству общества</w:t>
            </w:r>
          </w:p>
        </w:tc>
      </w:tr>
      <w:tr w:rsidR="003123AB" w:rsidRPr="00A01A5E" w:rsidTr="00686C2C">
        <w:trPr>
          <w:trHeight w:val="10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AB" w:rsidRPr="00A01A5E" w:rsidRDefault="003123AB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Многообразие форм графического дизайна. Дизайн книги и журнала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AB" w:rsidRPr="00A01A5E" w:rsidRDefault="003123AB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Многообразие видов графического</w:t>
            </w:r>
          </w:p>
          <w:p w:rsidR="003123AB" w:rsidRPr="00A01A5E" w:rsidRDefault="003123AB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дизайна: от визитки до книги. Дизайн-конструкция книги. Соединение текста и изображений. Элементы, составляющие конструкцию и художественное оформление</w:t>
            </w:r>
          </w:p>
          <w:p w:rsidR="003123AB" w:rsidRPr="00A01A5E" w:rsidRDefault="003123AB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книги, журнала. Коллажная композиция: образность и технология.</w:t>
            </w:r>
          </w:p>
          <w:p w:rsidR="003123AB" w:rsidRPr="00A01A5E" w:rsidRDefault="003123AB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Выполнение практической работы по проектированию книги</w:t>
            </w:r>
          </w:p>
          <w:p w:rsidR="003123AB" w:rsidRPr="00A01A5E" w:rsidRDefault="003123AB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(журнала), созданию макета ж</w:t>
            </w:r>
            <w:r w:rsidR="00667E3D">
              <w:rPr>
                <w:rFonts w:ascii="Times New Roman" w:eastAsia="Courier New" w:hAnsi="Times New Roman"/>
              </w:rPr>
              <w:t xml:space="preserve">урнала в технике коллажа или на  </w:t>
            </w:r>
            <w:r w:rsidRPr="00A01A5E">
              <w:rPr>
                <w:rFonts w:ascii="Times New Roman" w:eastAsia="Courier New" w:hAnsi="Times New Roman"/>
              </w:rPr>
              <w:t>компьютере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AB" w:rsidRPr="00A01A5E" w:rsidRDefault="003123AB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Узнавать элементы, составляющие</w:t>
            </w:r>
          </w:p>
          <w:p w:rsidR="003123AB" w:rsidRPr="00A01A5E" w:rsidRDefault="003123AB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конструкцию и художественное оформление книги, журнала.</w:t>
            </w:r>
          </w:p>
          <w:p w:rsidR="003123AB" w:rsidRPr="00A01A5E" w:rsidRDefault="003123AB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Различать и применять различные способы построения книжного и журнального разворота.</w:t>
            </w:r>
          </w:p>
          <w:p w:rsidR="003123AB" w:rsidRPr="00A01A5E" w:rsidRDefault="003123AB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Создавать макет разворота книги или журнала по выбранной теме в виде коллажа или на основе компьютерных программ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AB" w:rsidRPr="00A01A5E" w:rsidRDefault="003123AB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AB" w:rsidRPr="00A01A5E" w:rsidRDefault="003123AB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AB" w:rsidRPr="00A01A5E" w:rsidRDefault="003123AB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AB" w:rsidRPr="00A01A5E" w:rsidRDefault="003123AB" w:rsidP="00E73E50">
            <w:pPr>
              <w:jc w:val="center"/>
              <w:rPr>
                <w:rFonts w:ascii="Times New Roman" w:hAnsi="Times New Roman"/>
              </w:rPr>
            </w:pPr>
          </w:p>
        </w:tc>
      </w:tr>
      <w:tr w:rsidR="00E73E50" w:rsidRPr="00A01A5E" w:rsidTr="005524F2">
        <w:trPr>
          <w:trHeight w:val="100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eastAsia="Courier New" w:hAnsi="Times New Roman"/>
                <w:b/>
              </w:rPr>
              <w:t>Модуль «Макетирование объёмно-пространственных композиций</w:t>
            </w:r>
            <w:r w:rsidRPr="00A01A5E">
              <w:rPr>
                <w:rFonts w:ascii="Times New Roman" w:eastAsia="Courier New" w:hAnsi="Times New Roman"/>
              </w:rPr>
              <w:t>»(7часов)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</w:p>
        </w:tc>
      </w:tr>
      <w:tr w:rsidR="00E73E50" w:rsidRPr="00A01A5E" w:rsidTr="00686C2C">
        <w:trPr>
          <w:trHeight w:val="10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От плоскостного изображения к объёмному макету. Объект и пространство.</w:t>
            </w:r>
          </w:p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Взаимосвязь </w:t>
            </w:r>
            <w:r w:rsidRPr="00A01A5E">
              <w:rPr>
                <w:rFonts w:ascii="Times New Roman" w:hAnsi="Times New Roman"/>
              </w:rPr>
              <w:lastRenderedPageBreak/>
              <w:t>объектов в</w:t>
            </w:r>
          </w:p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архитектурном макете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lastRenderedPageBreak/>
              <w:t>Композиция плоскостная и пространственная. Композиционная</w:t>
            </w:r>
          </w:p>
          <w:p w:rsidR="00E73E50" w:rsidRPr="00A01A5E" w:rsidRDefault="00E73E50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 xml:space="preserve">организация пространства. Сохранение при построении пространства общих законов композиции. Чертёж </w:t>
            </w:r>
            <w:r w:rsidRPr="00A01A5E">
              <w:rPr>
                <w:rFonts w:ascii="Times New Roman" w:eastAsia="Courier New" w:hAnsi="Times New Roman"/>
              </w:rPr>
              <w:lastRenderedPageBreak/>
              <w:t>пространственной композиции в виде проекции её</w:t>
            </w:r>
          </w:p>
          <w:p w:rsidR="00E73E50" w:rsidRPr="00A01A5E" w:rsidRDefault="00E73E50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компонентов при взгляде сверху.</w:t>
            </w:r>
          </w:p>
          <w:p w:rsidR="00E73E50" w:rsidRPr="00A01A5E" w:rsidRDefault="00E73E50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Понятие чертежа как плоскостного изображения объёмов. Конструирование макета из бумаги и</w:t>
            </w:r>
          </w:p>
          <w:p w:rsidR="00E73E50" w:rsidRPr="00A01A5E" w:rsidRDefault="00E73E50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 xml:space="preserve">картона. Введение в макет понятия рельефа местности и способы его обозначения на </w:t>
            </w:r>
            <w:proofErr w:type="spellStart"/>
            <w:r w:rsidRPr="00A01A5E">
              <w:rPr>
                <w:rFonts w:ascii="Times New Roman" w:eastAsia="Courier New" w:hAnsi="Times New Roman"/>
              </w:rPr>
              <w:t>макете.Выполнение</w:t>
            </w:r>
            <w:proofErr w:type="spellEnd"/>
            <w:r w:rsidRPr="00A01A5E">
              <w:rPr>
                <w:rFonts w:ascii="Times New Roman" w:eastAsia="Courier New" w:hAnsi="Times New Roman"/>
              </w:rPr>
              <w:t xml:space="preserve"> практических работ</w:t>
            </w:r>
          </w:p>
          <w:p w:rsidR="00E73E50" w:rsidRPr="00A01A5E" w:rsidRDefault="00E73E50" w:rsidP="00E73E50">
            <w:pPr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по созданию объёмно-пространственных макетов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lastRenderedPageBreak/>
              <w:t>Уметь строить плоскостную композицию и выполнять макет пространственно-объёмной композиции по её чертежу.</w:t>
            </w:r>
          </w:p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Анализировать композицию объёмов в</w:t>
            </w:r>
          </w:p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 xml:space="preserve">макете как образ современной </w:t>
            </w:r>
            <w:r w:rsidRPr="00A01A5E">
              <w:rPr>
                <w:rFonts w:ascii="Times New Roman" w:eastAsia="Courier New" w:hAnsi="Times New Roman"/>
              </w:rPr>
              <w:lastRenderedPageBreak/>
              <w:t>постройки.</w:t>
            </w:r>
          </w:p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Овладевать способами обозначения на</w:t>
            </w:r>
          </w:p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макете рельефа местности и природных</w:t>
            </w:r>
          </w:p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объектов.</w:t>
            </w:r>
          </w:p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Понимать и объяснять взаимосвязь выразительности и целесообразности конструкции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</w:p>
        </w:tc>
      </w:tr>
      <w:tr w:rsidR="00E73E50" w:rsidRPr="00A01A5E" w:rsidTr="00686C2C"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Здание как сочетание различных объёмных форм.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Конструкция: часть и целое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jc w:val="both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</w:t>
            </w:r>
          </w:p>
          <w:p w:rsidR="00E73E50" w:rsidRPr="00A01A5E" w:rsidRDefault="00E73E50" w:rsidP="00E73E50">
            <w:pPr>
              <w:jc w:val="both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сочетаний на образный характер</w:t>
            </w:r>
          </w:p>
          <w:p w:rsidR="00E73E50" w:rsidRPr="00A01A5E" w:rsidRDefault="00E73E50" w:rsidP="00E73E50">
            <w:pPr>
              <w:jc w:val="both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постройки. Баланс функциональности и художественной красоты</w:t>
            </w:r>
          </w:p>
          <w:p w:rsidR="00E73E50" w:rsidRPr="00A01A5E" w:rsidRDefault="00E73E50" w:rsidP="00E73E50">
            <w:pPr>
              <w:jc w:val="both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здания. Понятие тектоники как выражение в художественной форме конструктивной сущности сооружения и логики конструктивного соотношения его частей</w:t>
            </w:r>
            <w:r w:rsidR="00667E3D">
              <w:rPr>
                <w:rFonts w:ascii="Times New Roman" w:hAnsi="Times New Roman"/>
              </w:rPr>
              <w:t xml:space="preserve">. Выполнение практических работ  </w:t>
            </w:r>
            <w:r w:rsidRPr="00A01A5E">
              <w:rPr>
                <w:rFonts w:ascii="Times New Roman" w:hAnsi="Times New Roman"/>
              </w:rPr>
              <w:t>по темам: «Разнообразие объёмных форм, их композиционное усложнение», «Соединение объёмных форм в единое архитектурное целое»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Выявлять структуру различных типов</w:t>
            </w:r>
          </w:p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зданий. Характеризовать горизонтальные, вертикальные, наклонные элементы конструкции постройки.</w:t>
            </w:r>
          </w:p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Иметь представление о модульных элементах в построении архитектурного образа.</w:t>
            </w:r>
          </w:p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Макетирование: создание фантазийной конструкции здания с ритмической организацией вертикальных и горизонтальных плоскостей и выделенной доминантой конструкции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rPr>
                <w:rFonts w:ascii="Times New Roman" w:hAnsi="Times New Roman"/>
              </w:rPr>
            </w:pPr>
          </w:p>
        </w:tc>
      </w:tr>
      <w:tr w:rsidR="00E73E50" w:rsidRPr="00A01A5E" w:rsidTr="00686C2C"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Эволюция архитектурных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конструкций и роль эволюции строительных материалов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Развитие строительных технологий и историческое видоизменение архитектурных конструкций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(перекрытия и опора — </w:t>
            </w:r>
            <w:proofErr w:type="spellStart"/>
            <w:r w:rsidRPr="00A01A5E">
              <w:rPr>
                <w:rFonts w:ascii="Times New Roman" w:hAnsi="Times New Roman"/>
              </w:rPr>
              <w:t>стоечнобалочная</w:t>
            </w:r>
            <w:proofErr w:type="spellEnd"/>
            <w:r w:rsidRPr="00A01A5E">
              <w:rPr>
                <w:rFonts w:ascii="Times New Roman" w:hAnsi="Times New Roman"/>
              </w:rPr>
              <w:t xml:space="preserve"> конструкция; свод —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архитектура сводов; каркасная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готическая архитектура; появление </w:t>
            </w:r>
            <w:r w:rsidRPr="00A01A5E">
              <w:rPr>
                <w:rFonts w:ascii="Times New Roman" w:hAnsi="Times New Roman"/>
              </w:rPr>
              <w:lastRenderedPageBreak/>
              <w:t>металлического каркаса, железобетон и язык современной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архитектуры).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Выполнять зарисовки основных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конструктивных типов архитектуры.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Унификация — важное звено архитектурно-дизайнерской деятельности. Модуль в конструкции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здания. Модульное макетирование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lastRenderedPageBreak/>
              <w:t>Знать о роли строительного материала</w:t>
            </w:r>
          </w:p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в эволюции архитектурных конструкций</w:t>
            </w:r>
          </w:p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 изменении облика архитектурных сооружений.</w:t>
            </w:r>
          </w:p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Характеризовать, как изменение архитектуры влияет на характер организации</w:t>
            </w:r>
          </w:p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lastRenderedPageBreak/>
              <w:t>и жизнедеятельности общества.</w:t>
            </w:r>
          </w:p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Рассказывать о главных архитектурных</w:t>
            </w:r>
          </w:p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элементах здания, их изменениях в процессе исторического развития.</w:t>
            </w:r>
          </w:p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Выполнить зарисовки основных архитектурных конструкций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rPr>
                <w:rFonts w:ascii="Times New Roman" w:hAnsi="Times New Roman"/>
              </w:rPr>
            </w:pPr>
          </w:p>
        </w:tc>
      </w:tr>
      <w:tr w:rsidR="00E73E50" w:rsidRPr="00A01A5E" w:rsidTr="00686C2C"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Красота и целесообразность предметного мира.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Образ времени в предметах, создаваемых человеком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Многообразие предметного мира,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создаваемого человеком. Функция вещи и её форма. Анализ формы через выявление сочетающихся объёмов. Дизайн вещи как искусство и социальное проектирование. Сочетание образного и рационального.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Красота — наиболее полное выявление функции вещи.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Образ времени и жизнедеятельности человека в предметах его быта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Характеризовать общее и различное во</w:t>
            </w:r>
          </w:p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внешнем облике вещи как сочетание объёмов, образующих форму. Определять</w:t>
            </w:r>
          </w:p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дизайн вещи одновременно как искусство и как социальное проектирование.</w:t>
            </w:r>
            <w:r w:rsidRPr="00A01A5E">
              <w:rPr>
                <w:rFonts w:ascii="Times New Roman" w:hAnsi="Times New Roman"/>
              </w:rPr>
              <w:t xml:space="preserve"> </w:t>
            </w:r>
            <w:r w:rsidRPr="00A01A5E">
              <w:rPr>
                <w:rFonts w:ascii="Times New Roman" w:eastAsia="Courier New" w:hAnsi="Times New Roman"/>
              </w:rPr>
              <w:t>Выполнение аналитических зарисовок</w:t>
            </w:r>
          </w:p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бытовых предметов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rPr>
                <w:rFonts w:ascii="Times New Roman" w:hAnsi="Times New Roman"/>
              </w:rPr>
            </w:pPr>
          </w:p>
        </w:tc>
      </w:tr>
      <w:tr w:rsidR="00E73E50" w:rsidRPr="00A01A5E" w:rsidTr="00686C2C"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Форма, материал и функция бытового предмета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Взаимосвязь формы и материала.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Влияние функции вещи на материал, из которого она будет создаваться. Роль материала в определении формы. Влияние развития технологий и материалов на изменение формы вещи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Объяснять, в чём заключается взаимосвязь формы и материала.</w:t>
            </w:r>
          </w:p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Придумывать новые фантазийные или</w:t>
            </w:r>
          </w:p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утилитарные функции для старых вещей.</w:t>
            </w:r>
          </w:p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Творческое проектирование предметов</w:t>
            </w:r>
          </w:p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быта с определением их функций и материала изготовления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rPr>
                <w:rFonts w:ascii="Times New Roman" w:hAnsi="Times New Roman"/>
              </w:rPr>
            </w:pPr>
          </w:p>
        </w:tc>
      </w:tr>
      <w:tr w:rsidR="00E73E50" w:rsidRPr="00A01A5E" w:rsidTr="00686C2C"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Цвет в архитектуре и дизайне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Эмоциональное и формообразующее значение цвета в дизайне и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архитектуре. Влияние цвета на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восприятие формы объектов архитектуры и дизайна. Роль цвета в выявлении формы.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Отличие роли цвета в живописи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от его назначения в конструктивных искусствах. Цвет и окраска. </w:t>
            </w:r>
            <w:r w:rsidRPr="00A01A5E">
              <w:rPr>
                <w:rFonts w:ascii="Times New Roman" w:hAnsi="Times New Roman"/>
              </w:rPr>
              <w:lastRenderedPageBreak/>
              <w:t>Преобладание локального цвета в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дизайне и архитектуре. Фактура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цветового покрытия. Психологическое воздействие цвета. Конструирование объектов дизайна или архитектурное макетирование с использованием цвета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lastRenderedPageBreak/>
              <w:t>Иметь представление о влиянии цвета</w:t>
            </w:r>
          </w:p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на восприятие формы объектов архитектуры и дизайна.</w:t>
            </w:r>
          </w:p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Иметь представление о значении расположения цвета в пространстве архитектурно-дизайнерского объекта.</w:t>
            </w:r>
          </w:p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Объяснять особенности воздействия и</w:t>
            </w:r>
          </w:p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применения цвета в живописи, дизайне</w:t>
            </w:r>
          </w:p>
          <w:p w:rsidR="00E73E50" w:rsidRPr="00A01A5E" w:rsidRDefault="00E73E50" w:rsidP="00E73E50">
            <w:pPr>
              <w:widowControl w:val="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 архитектуре.</w:t>
            </w:r>
            <w:r w:rsidRPr="00A01A5E">
              <w:rPr>
                <w:rFonts w:ascii="Times New Roman" w:hAnsi="Times New Roman"/>
              </w:rPr>
              <w:t xml:space="preserve"> </w:t>
            </w:r>
            <w:r w:rsidRPr="00A01A5E">
              <w:rPr>
                <w:rFonts w:ascii="Times New Roman" w:eastAsia="Courier New" w:hAnsi="Times New Roman"/>
              </w:rPr>
              <w:t xml:space="preserve">Участвовать в </w:t>
            </w:r>
            <w:r w:rsidRPr="00A01A5E">
              <w:rPr>
                <w:rFonts w:ascii="Times New Roman" w:eastAsia="Courier New" w:hAnsi="Times New Roman"/>
              </w:rPr>
              <w:lastRenderedPageBreak/>
              <w:t>коллективной творческой работе по конструированию объектов дизайна или по архитектурному макетированию с использованием цвета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rPr>
                <w:rFonts w:ascii="Times New Roman" w:hAnsi="Times New Roman"/>
              </w:rPr>
            </w:pPr>
          </w:p>
        </w:tc>
      </w:tr>
      <w:tr w:rsidR="00E73E50" w:rsidRPr="00A01A5E" w:rsidTr="005524F2">
        <w:trPr>
          <w:trHeight w:val="126"/>
        </w:trPr>
        <w:tc>
          <w:tcPr>
            <w:tcW w:w="148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  <w:b/>
              </w:rPr>
            </w:pPr>
          </w:p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  <w:b/>
              </w:rPr>
              <w:t>Модуль «Социальное значение дизайна и архитектуры»( 10ч.)</w:t>
            </w:r>
          </w:p>
        </w:tc>
      </w:tr>
      <w:tr w:rsidR="00E73E50" w:rsidRPr="00A01A5E" w:rsidTr="00686C2C">
        <w:trPr>
          <w:trHeight w:val="165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Образ и стиль материальной культуры прошлого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both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Смена стилей как отражение эволюции образа жизни, мировоззрения людей и развития производственных возможностей.</w:t>
            </w:r>
          </w:p>
          <w:p w:rsidR="00E73E50" w:rsidRPr="00A01A5E" w:rsidRDefault="00E73E50" w:rsidP="00E73E50">
            <w:pPr>
              <w:jc w:val="both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Художественно-аналитический</w:t>
            </w:r>
          </w:p>
          <w:p w:rsidR="00E73E50" w:rsidRPr="00A01A5E" w:rsidRDefault="00E73E50" w:rsidP="00E73E50">
            <w:pPr>
              <w:jc w:val="both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обзор развития образно-стилевого</w:t>
            </w:r>
          </w:p>
          <w:p w:rsidR="00E73E50" w:rsidRPr="00A01A5E" w:rsidRDefault="00E73E50" w:rsidP="00E73E50">
            <w:pPr>
              <w:jc w:val="both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языка архитектуры как этапов</w:t>
            </w:r>
          </w:p>
          <w:p w:rsidR="00E73E50" w:rsidRPr="00A01A5E" w:rsidRDefault="00E73E50" w:rsidP="00E73E50">
            <w:pPr>
              <w:jc w:val="both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духовной, художественной и материальной культуры разных народов и эпох. Архитектура народного жилища. Храмовая архитектура. Частный дом.</w:t>
            </w:r>
          </w:p>
          <w:p w:rsidR="00E73E50" w:rsidRPr="00A01A5E" w:rsidRDefault="00E73E50" w:rsidP="00E73E50">
            <w:pPr>
              <w:jc w:val="both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Этапы развития русской архитектуры. Здание — ансамбль — среда. Великие русские архитекторы</w:t>
            </w:r>
          </w:p>
          <w:p w:rsidR="00E73E50" w:rsidRPr="00A01A5E" w:rsidRDefault="00E73E50" w:rsidP="00E73E50">
            <w:pPr>
              <w:jc w:val="both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 значение их архитектурных шедевров в пространстве современного мира. Выполнение аналитических зарисовок знаменитых архитектурных памятников из фотоизображений. Поисковая деятельность в Интернете. Фотоколлаж</w:t>
            </w:r>
          </w:p>
          <w:p w:rsidR="00E73E50" w:rsidRPr="00A01A5E" w:rsidRDefault="00E73E50" w:rsidP="00E73E50">
            <w:pPr>
              <w:jc w:val="both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из изображений произведений архитектуры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Рассказывать об особенностях архитектурно-художественных стилей разных эпох.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Характеризовать значение архитектурно-пространственной композиционной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доминанты во внешнем облике города.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Рассказывать, проводить аналитический анализ конструктивных и аналитических характеристик известных памятников русской архитектуры.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Выполнить аналитические зарисовки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знаменитых архитектурных памятников.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Осуществлять поисковую деятельность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 Интернете.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Участвовать в коллективной работе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по созданию фотоколлажа из изображений памятников отечественной архитектуры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shd w:val="clear" w:color="auto" w:fill="FFFFFF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Создание благоприятных условий для развития социально значимых отношений обучающихся: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      </w:r>
          </w:p>
        </w:tc>
      </w:tr>
      <w:tr w:rsidR="00D21F2C" w:rsidRPr="00A01A5E" w:rsidTr="00686C2C">
        <w:trPr>
          <w:trHeight w:val="126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Пути развития современной архитектуры и </w:t>
            </w:r>
            <w:r w:rsidRPr="00A01A5E">
              <w:rPr>
                <w:rFonts w:ascii="Times New Roman" w:hAnsi="Times New Roman"/>
              </w:rPr>
              <w:lastRenderedPageBreak/>
              <w:t>дизайна: город сегодня и завтра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 xml:space="preserve">Архитектурная и градостроительная революция XX в. Её технологические и эстетические предпосылки и истоки. </w:t>
            </w:r>
            <w:r w:rsidRPr="00A01A5E">
              <w:rPr>
                <w:rFonts w:ascii="Times New Roman" w:hAnsi="Times New Roman"/>
              </w:rPr>
              <w:lastRenderedPageBreak/>
              <w:t>Социальный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аспект «перестройки» в архитектуре.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Отрицание канонов и одновременно использование наследия с учётом нового уровня </w:t>
            </w:r>
            <w:proofErr w:type="spellStart"/>
            <w:r w:rsidRPr="00A01A5E">
              <w:rPr>
                <w:rFonts w:ascii="Times New Roman" w:hAnsi="Times New Roman"/>
              </w:rPr>
              <w:t>материальностроительной</w:t>
            </w:r>
            <w:proofErr w:type="spellEnd"/>
            <w:r w:rsidRPr="00A01A5E">
              <w:rPr>
                <w:rFonts w:ascii="Times New Roman" w:hAnsi="Times New Roman"/>
              </w:rPr>
              <w:t xml:space="preserve"> техники. Приоритет функционализма. Проблема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урбанизации ландшафта, безликости и агрессивности среды современного города.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Современные поиски новой эстетики архитектурного решения в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градостроительстве.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Выполнение практических работ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по теме «Образ современного города и архитектурного стиля будущего»: фотоколлажа или фантазийной зарисовки города будущего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Характеризовать современный уровень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развития технологий и материалов, используемых в архитектуре и </w:t>
            </w:r>
            <w:r w:rsidRPr="00A01A5E">
              <w:rPr>
                <w:rFonts w:ascii="Times New Roman" w:hAnsi="Times New Roman"/>
              </w:rPr>
              <w:lastRenderedPageBreak/>
              <w:t>строительстве.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Определять значение преемственности в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Искусстве  архитектуры и искать собственный способ «примирения» прошлого и настоящего в процессе реконструкции городов.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Выполнять практические работы по теме «Образ современного города и архитектурного стиля будущего»: фотоколлаж или фантазийную зарисовку города будущего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F2C" w:rsidRPr="00A01A5E" w:rsidRDefault="00D21F2C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F2C" w:rsidRPr="00A01A5E" w:rsidRDefault="00D21F2C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F2C" w:rsidRPr="00A01A5E" w:rsidRDefault="00D21F2C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  <w:sz w:val="24"/>
                <w:szCs w:val="24"/>
              </w:rPr>
              <w:t xml:space="preserve">Инициирование и поддержка </w:t>
            </w:r>
            <w:r w:rsidRPr="00A01A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исследовательской деятельности обучающихся в рамках реализации ими индивидуальных и групповых исследовательских </w:t>
            </w:r>
            <w:proofErr w:type="spellStart"/>
            <w:r w:rsidRPr="00A01A5E">
              <w:rPr>
                <w:rFonts w:ascii="Times New Roman" w:hAnsi="Times New Roman"/>
                <w:sz w:val="24"/>
                <w:szCs w:val="24"/>
              </w:rPr>
              <w:t>проектов,навык</w:t>
            </w:r>
            <w:proofErr w:type="spellEnd"/>
            <w:r w:rsidRPr="00A01A5E">
              <w:rPr>
                <w:rFonts w:ascii="Times New Roman" w:hAnsi="Times New Roman"/>
                <w:sz w:val="24"/>
                <w:szCs w:val="24"/>
              </w:rPr>
              <w:t xml:space="preserve"> уважительного отношения к чужим идеям, навык публичного выступления перед аудиторией, аргументирования и отстаивания своей точки зрения.</w:t>
            </w:r>
          </w:p>
        </w:tc>
      </w:tr>
      <w:tr w:rsidR="00D21F2C" w:rsidRPr="00A01A5E" w:rsidTr="00686C2C">
        <w:trPr>
          <w:trHeight w:val="126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Пространство городской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среды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Исторические формы планировки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городской среды и их связь с образом жизни людей. Различные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композиционные виды планировки города: замкнутая, радиальная, кольцевая, свободно-разомкнутая, асимметричная, прямоугольная и др. Роль цвета в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формировании пространства. Схема-планировка и реальность. Индивидуальный образ каждого города. Неповторимость исторических кварталов и значение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культурного наследия для современной жизни </w:t>
            </w:r>
            <w:proofErr w:type="spellStart"/>
            <w:r w:rsidRPr="00A01A5E">
              <w:rPr>
                <w:rFonts w:ascii="Times New Roman" w:hAnsi="Times New Roman"/>
              </w:rPr>
              <w:t>людей.Выполнение</w:t>
            </w:r>
            <w:proofErr w:type="spellEnd"/>
            <w:r w:rsidRPr="00A01A5E">
              <w:rPr>
                <w:rFonts w:ascii="Times New Roman" w:hAnsi="Times New Roman"/>
              </w:rPr>
              <w:t xml:space="preserve"> композиционного задания по построению городского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пространства в виде макетной или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графической схемы (карты)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lastRenderedPageBreak/>
              <w:t>Определять понятие «городская среда».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Рассматривать и объяснять планировку города как способ организации образа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жизни людей.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Знать различные виды планировки города.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Знать о значении сохранения исторического облика города для современной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жизни.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Иметь опыт разработки построения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городского пространства в виде макетной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или графической схемы (карты)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D21F2C" w:rsidRPr="00A01A5E" w:rsidTr="00686C2C">
        <w:trPr>
          <w:trHeight w:val="126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Дизайн городской среды.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Малые архитектурные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форм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Роль малых архитектурных форм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 архитектурного дизайна в организации городской среды и индивидуальном образе города. Создание информативного комфорта в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городской среде: устройство пешеходных зон в городах, установка городской мебели (скамьи, «диваны» и пр.), киосков, информационных блоков, блоков локального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озеленения и т. д.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Выполнение практической работы по теме «Проектирование дизайна объектов городской среды»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в виде создания коллажно-графической композиции или </w:t>
            </w:r>
            <w:proofErr w:type="spellStart"/>
            <w:r w:rsidRPr="00A01A5E">
              <w:rPr>
                <w:rFonts w:ascii="Times New Roman" w:hAnsi="Times New Roman"/>
              </w:rPr>
              <w:t>или</w:t>
            </w:r>
            <w:proofErr w:type="spellEnd"/>
            <w:r w:rsidRPr="00A01A5E">
              <w:rPr>
                <w:rFonts w:ascii="Times New Roman" w:hAnsi="Times New Roman"/>
              </w:rPr>
              <w:t xml:space="preserve"> </w:t>
            </w:r>
            <w:proofErr w:type="spellStart"/>
            <w:r w:rsidRPr="00A01A5E">
              <w:rPr>
                <w:rFonts w:ascii="Times New Roman" w:hAnsi="Times New Roman"/>
              </w:rPr>
              <w:t>дизайнпроекта</w:t>
            </w:r>
            <w:proofErr w:type="spellEnd"/>
            <w:r w:rsidRPr="00A01A5E">
              <w:rPr>
                <w:rFonts w:ascii="Times New Roman" w:hAnsi="Times New Roman"/>
              </w:rPr>
              <w:t xml:space="preserve"> оформление витрины магазина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Объяснять роль малой архитектуры и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архитектурного дизайна в установке связи между человеком и архитектурой, в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«проживании» городского пространства.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Иметь представление о значении сохранения исторического образа материальной среды города. Выполнять практические творческие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 xml:space="preserve">работы в технике коллажа или </w:t>
            </w:r>
            <w:proofErr w:type="spellStart"/>
            <w:r w:rsidRPr="00A01A5E">
              <w:rPr>
                <w:rFonts w:ascii="Times New Roman" w:eastAsia="Courier New" w:hAnsi="Times New Roman"/>
              </w:rPr>
              <w:t>дизайнпроекта</w:t>
            </w:r>
            <w:proofErr w:type="spellEnd"/>
            <w:r w:rsidRPr="00A01A5E">
              <w:rPr>
                <w:rFonts w:ascii="Times New Roman" w:eastAsia="Courier New" w:hAnsi="Times New Roman"/>
              </w:rPr>
              <w:t xml:space="preserve"> малых архитектурных форм городской среды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D21F2C" w:rsidRPr="00A01A5E" w:rsidTr="00686C2C">
        <w:trPr>
          <w:trHeight w:val="126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Дизайн </w:t>
            </w:r>
            <w:proofErr w:type="spellStart"/>
            <w:r w:rsidRPr="00A01A5E">
              <w:rPr>
                <w:rFonts w:ascii="Times New Roman" w:hAnsi="Times New Roman"/>
              </w:rPr>
              <w:t>пространственно</w:t>
            </w:r>
            <w:proofErr w:type="spellEnd"/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предметной среды интерьера. Интерьер и предметный мир в доме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Назначение помещения и построение его интерьера. Образно-стилевое единство материальной культуры каждой эпохи. Интерьер как выражение стиля жизни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его хозяев. Стилевое единство вещей.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Отделочные материалы, введение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фактуры и цвета в интерьер. Дизайнерские детали интерьера.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Зонирование интерьера — создание многофункционального пространства. Интерьеры общественных зданий: театра, кафе, вокзала, офиса, школы и пр. Выполнение практической и аналитической работы по теме «Роль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вещи в образно-стилевом решении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интерьера» в форме создания коллажной композиции.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Характеризовать роль цвета, фактур и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предметного наполнения пространства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интерьера общественных мест (театр, кафе, вокзал, офис, школа и пр.), а также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индивидуальных помещений.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Выполнять задания по практической и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аналитической работе по теме «Роль вещи в образно-стилевом решении интерьера» в форме создания коллажной композиции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A01A5E">
              <w:rPr>
                <w:rFonts w:ascii="Times New Roman" w:hAnsi="Times New Roman"/>
                <w:sz w:val="24"/>
                <w:szCs w:val="24"/>
              </w:rPr>
              <w:t xml:space="preserve">Инициирование и поддержка исследовательской деятельности обучающихся в рамках реализации ими индивидуальных и групповых исследовательских </w:t>
            </w:r>
            <w:proofErr w:type="spellStart"/>
            <w:r w:rsidRPr="00A01A5E">
              <w:rPr>
                <w:rFonts w:ascii="Times New Roman" w:hAnsi="Times New Roman"/>
                <w:sz w:val="24"/>
                <w:szCs w:val="24"/>
              </w:rPr>
              <w:t>проектов,навык</w:t>
            </w:r>
            <w:proofErr w:type="spellEnd"/>
            <w:r w:rsidRPr="00A01A5E">
              <w:rPr>
                <w:rFonts w:ascii="Times New Roman" w:hAnsi="Times New Roman"/>
                <w:sz w:val="24"/>
                <w:szCs w:val="24"/>
              </w:rPr>
              <w:t xml:space="preserve"> уважительного отношения к чужим идеям, навык публичного выступления перед аудиторией, аргументирования и отстаивания своей точки зрения.</w:t>
            </w:r>
          </w:p>
        </w:tc>
      </w:tr>
      <w:tr w:rsidR="00D21F2C" w:rsidRPr="00A01A5E" w:rsidTr="00686C2C">
        <w:trPr>
          <w:trHeight w:val="126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Природа и архитектура.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Организация архитектурно-ландшафтного пространства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Город в единстве с </w:t>
            </w:r>
            <w:proofErr w:type="spellStart"/>
            <w:r w:rsidRPr="00A01A5E">
              <w:rPr>
                <w:rFonts w:ascii="Times New Roman" w:hAnsi="Times New Roman"/>
              </w:rPr>
              <w:t>ландшафтнопарковой</w:t>
            </w:r>
            <w:proofErr w:type="spellEnd"/>
            <w:r w:rsidRPr="00A01A5E">
              <w:rPr>
                <w:rFonts w:ascii="Times New Roman" w:hAnsi="Times New Roman"/>
              </w:rPr>
              <w:t xml:space="preserve"> средой. Основные школы ландшафтного дизайна. Особенности ландшафта русской усадебной территории. Традиции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графического языка ландшафтных проектов.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Выполнение дизайн-проекта территории парка или приусадебного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участка в виде схемы-чертежа.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Выполнение макета фрагмента сада или парка, соединяя </w:t>
            </w:r>
            <w:proofErr w:type="spellStart"/>
            <w:r w:rsidRPr="00A01A5E">
              <w:rPr>
                <w:rFonts w:ascii="Times New Roman" w:hAnsi="Times New Roman"/>
              </w:rPr>
              <w:t>бумагопластику</w:t>
            </w:r>
            <w:proofErr w:type="spellEnd"/>
            <w:r w:rsidRPr="00A01A5E">
              <w:rPr>
                <w:rFonts w:ascii="Times New Roman" w:hAnsi="Times New Roman"/>
              </w:rPr>
              <w:t xml:space="preserve"> с введением в макете различных материалов и </w:t>
            </w:r>
            <w:proofErr w:type="spellStart"/>
            <w:r w:rsidRPr="00A01A5E">
              <w:rPr>
                <w:rFonts w:ascii="Times New Roman" w:hAnsi="Times New Roman"/>
              </w:rPr>
              <w:t>фактур:ткань</w:t>
            </w:r>
            <w:proofErr w:type="spellEnd"/>
            <w:r w:rsidRPr="00A01A5E">
              <w:rPr>
                <w:rFonts w:ascii="Times New Roman" w:hAnsi="Times New Roman"/>
              </w:rPr>
              <w:t>, проволока</w:t>
            </w:r>
            <w:r w:rsidR="00667E3D">
              <w:rPr>
                <w:rFonts w:ascii="Times New Roman" w:hAnsi="Times New Roman"/>
              </w:rPr>
              <w:t>, фольга, древесина, стекло .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Характеризовать эстетическое и экологическое взаимное сосуществование природы и архитектуры.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Иметь представление о традициях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ландшафтно-парковой архитектуры и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школах ландшафтного дизайна.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Знать о традициях построения и культурной ценности русской усадебной территории.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Осваивать новые приёмы работы с бумагой и природными материалами в процессе макетирования архитектурно-ландшафтных объектов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E73E50" w:rsidRPr="00A01A5E" w:rsidTr="00686C2C">
        <w:trPr>
          <w:trHeight w:val="126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Замысел архитектурного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проекта и его осуществление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Единство эстетического и функционального в объёмно-пространственной организации среды жизнедеятельности людей.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Природно-экологические, историко-социальные и иные параметры, влияющие на композиционную планировку города. Реализация в процессе коллективного макетирования чувства красоты и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архитектурно-смысловой логики.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Выполнение практической творческой коллективной работы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«Проектирование архитектурного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образа города» («Исторический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город», «Сказочный город», «Город будущего»)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Совершенствовать навыки коллективной работы над объёмно-пространственной композицией.</w:t>
            </w:r>
          </w:p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Развивать и реализовывать в макете</w:t>
            </w:r>
          </w:p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художественную фантазию в сочетании с</w:t>
            </w:r>
          </w:p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архитектурно-смысловой логикой.</w:t>
            </w:r>
          </w:p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Развивать навыки макетирования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D21F2C" w:rsidP="00E73E50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A01A5E">
              <w:rPr>
                <w:rFonts w:ascii="Times New Roman" w:hAnsi="Times New Roman"/>
                <w:sz w:val="24"/>
                <w:szCs w:val="24"/>
              </w:rPr>
              <w:t xml:space="preserve">Инициирование и поддержка исследовательской деятельности обучающихся в рамках реализации ими индивидуальных и групповых исследовательских </w:t>
            </w:r>
            <w:proofErr w:type="spellStart"/>
            <w:r w:rsidRPr="00A01A5E">
              <w:rPr>
                <w:rFonts w:ascii="Times New Roman" w:hAnsi="Times New Roman"/>
                <w:sz w:val="24"/>
                <w:szCs w:val="24"/>
              </w:rPr>
              <w:t>проектов,навык</w:t>
            </w:r>
            <w:proofErr w:type="spellEnd"/>
            <w:r w:rsidRPr="00A01A5E">
              <w:rPr>
                <w:rFonts w:ascii="Times New Roman" w:hAnsi="Times New Roman"/>
                <w:sz w:val="24"/>
                <w:szCs w:val="24"/>
              </w:rPr>
              <w:t xml:space="preserve"> уважительного отношения к чужим идеям, навык публичного выступления перед аудиторией, аргументирования и отстаивания своей точки зрения.</w:t>
            </w:r>
          </w:p>
        </w:tc>
      </w:tr>
      <w:tr w:rsidR="00E73E50" w:rsidRPr="00A01A5E" w:rsidTr="005524F2">
        <w:trPr>
          <w:trHeight w:val="126"/>
        </w:trPr>
        <w:tc>
          <w:tcPr>
            <w:tcW w:w="148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A01A5E">
              <w:rPr>
                <w:rFonts w:ascii="Times New Roman" w:hAnsi="Times New Roman"/>
                <w:b/>
              </w:rPr>
              <w:t xml:space="preserve">                                                   Модуль «Образ человека и индивидуальное проектирование» ( 9ч.)</w:t>
            </w:r>
          </w:p>
        </w:tc>
      </w:tr>
      <w:tr w:rsidR="00E73E50" w:rsidRPr="00A01A5E" w:rsidTr="0004241F">
        <w:trPr>
          <w:trHeight w:val="126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Функциональная планировка своего дома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Организация пространства жилой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среды как отражение индивидуальности человека. </w:t>
            </w:r>
            <w:r w:rsidRPr="00A01A5E">
              <w:rPr>
                <w:rFonts w:ascii="Times New Roman" w:hAnsi="Times New Roman"/>
              </w:rPr>
              <w:lastRenderedPageBreak/>
              <w:t>Принципы организации и членения пространства на различные функциональные зоны: для работы, отдыха,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спорта, хозяйства, для детей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 т. д. Мой дом — мой образ жизни. Учёт в проекте инженерно-бытовых и санитарно-технических задач.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Выполнение аналитической и практической работы по теме «Индивидуальное проектирование. Создание плана-проекта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«Дом моей мечты». Выполнение графического (поэтажного) плана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дома или квартиры, графического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наброска внешнего вида дома и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прилегающей территории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lastRenderedPageBreak/>
              <w:t>Объяснять, как в организации жилого</w:t>
            </w:r>
          </w:p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 xml:space="preserve">пространства проявляется индивидуальность человека, род его </w:t>
            </w:r>
            <w:r w:rsidRPr="00A01A5E">
              <w:rPr>
                <w:rFonts w:ascii="Times New Roman" w:eastAsia="Courier New" w:hAnsi="Times New Roman"/>
              </w:rPr>
              <w:lastRenderedPageBreak/>
              <w:t>занятий и интересов.</w:t>
            </w:r>
          </w:p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Осуществлять в архитектурно-дизайнерском проекте как реальные, так и</w:t>
            </w:r>
          </w:p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фантазийные представления о своём жилище.</w:t>
            </w:r>
          </w:p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Иметь представление об учёте в проекте инженерно-бытовых и санитарно-технических задач.</w:t>
            </w:r>
          </w:p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Проявлять знание законов композиции</w:t>
            </w:r>
          </w:p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 умение владеть художественными материалами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A01A5E">
              <w:rPr>
                <w:rFonts w:ascii="Times New Roman" w:hAnsi="Times New Roman"/>
                <w:color w:val="000000"/>
              </w:rPr>
              <w:t xml:space="preserve">Создание благоприятных условий для развития социально значимых </w:t>
            </w:r>
            <w:r w:rsidRPr="00A01A5E">
              <w:rPr>
                <w:rFonts w:ascii="Times New Roman" w:hAnsi="Times New Roman"/>
                <w:color w:val="000000"/>
              </w:rPr>
              <w:lastRenderedPageBreak/>
              <w:t xml:space="preserve">отношений обучающихся: к окружающим людям как безусловной и абсолютной ценности, </w:t>
            </w:r>
          </w:p>
          <w:p w:rsidR="00E73E50" w:rsidRPr="00A01A5E" w:rsidRDefault="00E73E50" w:rsidP="00E73E50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A01A5E">
              <w:rPr>
                <w:rFonts w:ascii="Times New Roman" w:hAnsi="Times New Roman"/>
                <w:color w:val="000000"/>
              </w:rPr>
              <w:t xml:space="preserve">как равноправным социальным партнерам, с которыми необходимо выстраивать доброжелательные и </w:t>
            </w:r>
            <w:proofErr w:type="spellStart"/>
            <w:r w:rsidRPr="00A01A5E">
              <w:rPr>
                <w:rFonts w:ascii="Times New Roman" w:hAnsi="Times New Roman"/>
                <w:color w:val="000000"/>
              </w:rPr>
              <w:t>взаимоподдерживающие</w:t>
            </w:r>
            <w:proofErr w:type="spellEnd"/>
            <w:r w:rsidRPr="00A01A5E">
              <w:rPr>
                <w:rFonts w:ascii="Times New Roman" w:hAnsi="Times New Roman"/>
                <w:color w:val="000000"/>
              </w:rPr>
              <w:t xml:space="preserve"> отношения, дающие человеку радость общения и позволяющие избегать чувства одиночества;</w:t>
            </w:r>
          </w:p>
        </w:tc>
      </w:tr>
      <w:tr w:rsidR="00E73E50" w:rsidRPr="00A01A5E" w:rsidTr="0004241F">
        <w:trPr>
          <w:trHeight w:val="126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Дизайн предметной среды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 интерьере личного дома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Дизайн интерьера. Роль материалов, фактур и цветовой гаммы.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Стиль и эклектика.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Отражение в проекте дизайна интерьера образно-архитектурного замысла и композиционно-стилевых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начал. Функциональная красота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предметного наполнения интерьера (мебель, бытовое оборудование).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Создание многофункционального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интерьера собственной комнаты.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Способы зонирования помещения.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Выполнение практической работы</w:t>
            </w:r>
          </w:p>
          <w:p w:rsidR="00E73E50" w:rsidRPr="00A01A5E" w:rsidRDefault="00E73E50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«Проект организации многофункционального пространства и предметной среды моей жилой комнаты» (фантазийный или реальный)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Объяснять задачи зонирования помещения и искать способ зонирования.</w:t>
            </w:r>
          </w:p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Иметь опыт проектирования многофункционального интерьера комнаты.</w:t>
            </w:r>
          </w:p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Создать в эскизном проекте или с помощью цифровых программ дизайн интерьера своей комнаты или квартиры, раскрывая образно-архитектурный композиционный замысел интерьера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D21F2C" w:rsidRPr="00A01A5E" w:rsidTr="0004241F">
        <w:trPr>
          <w:trHeight w:val="126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Дизайн и архитектура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сада или приусадебного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участка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 xml:space="preserve">Планировка сада, огорода, зонирование территории. Организация </w:t>
            </w:r>
            <w:r w:rsidRPr="00A01A5E">
              <w:rPr>
                <w:rFonts w:ascii="Times New Roman" w:hAnsi="Times New Roman"/>
              </w:rPr>
              <w:lastRenderedPageBreak/>
              <w:t>палисадника, садовых дорожек. Малые архитектурные формы сада: беседка, бельведер,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proofErr w:type="spellStart"/>
            <w:r w:rsidRPr="00A01A5E">
              <w:rPr>
                <w:rFonts w:ascii="Times New Roman" w:hAnsi="Times New Roman"/>
              </w:rPr>
              <w:t>пергола</w:t>
            </w:r>
            <w:proofErr w:type="spellEnd"/>
            <w:r w:rsidRPr="00A01A5E">
              <w:rPr>
                <w:rFonts w:ascii="Times New Roman" w:hAnsi="Times New Roman"/>
              </w:rPr>
              <w:t>, ограда и пр. Водоёмы и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мини-пруды. </w:t>
            </w:r>
            <w:proofErr w:type="spellStart"/>
            <w:r w:rsidRPr="00A01A5E">
              <w:rPr>
                <w:rFonts w:ascii="Times New Roman" w:hAnsi="Times New Roman"/>
              </w:rPr>
              <w:t>Сомасштабные</w:t>
            </w:r>
            <w:proofErr w:type="spellEnd"/>
            <w:r w:rsidRPr="00A01A5E">
              <w:rPr>
                <w:rFonts w:ascii="Times New Roman" w:hAnsi="Times New Roman"/>
              </w:rPr>
              <w:t xml:space="preserve"> соче</w:t>
            </w:r>
            <w:r w:rsidR="00686C2C">
              <w:rPr>
                <w:rFonts w:ascii="Times New Roman" w:hAnsi="Times New Roman"/>
              </w:rPr>
              <w:t xml:space="preserve">тания растений сада. Альпийские </w:t>
            </w:r>
            <w:r w:rsidRPr="00A01A5E">
              <w:rPr>
                <w:rFonts w:ascii="Times New Roman" w:hAnsi="Times New Roman"/>
              </w:rPr>
              <w:t>горки, скульптура, керамика, садовая мебель, кормушка для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птиц и т. д. Спортплощадка и многое другое в саду мечты. Искусство аранжировки.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Икебана как пространственная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композиция в интерьере. Разработка плана или макета садового участка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lastRenderedPageBreak/>
              <w:t>Характеризовать различные варианты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 xml:space="preserve">планировки садового участка. </w:t>
            </w:r>
            <w:r w:rsidRPr="00A01A5E">
              <w:rPr>
                <w:rFonts w:ascii="Times New Roman" w:eastAsia="Courier New" w:hAnsi="Times New Roman"/>
              </w:rPr>
              <w:lastRenderedPageBreak/>
              <w:t>Совершенствовать навыки работы с различными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материалами в процессе макетирования.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 xml:space="preserve">Применять навыки создания </w:t>
            </w:r>
            <w:proofErr w:type="spellStart"/>
            <w:r w:rsidRPr="00A01A5E">
              <w:rPr>
                <w:rFonts w:ascii="Times New Roman" w:eastAsia="Courier New" w:hAnsi="Times New Roman"/>
              </w:rPr>
              <w:t>объёмнопространственной</w:t>
            </w:r>
            <w:proofErr w:type="spellEnd"/>
            <w:r w:rsidRPr="00A01A5E">
              <w:rPr>
                <w:rFonts w:ascii="Times New Roman" w:eastAsia="Courier New" w:hAnsi="Times New Roman"/>
              </w:rPr>
              <w:t xml:space="preserve"> композиции в формировании букета по принципам икебаны.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Выполнить разработку плана садового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участка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A01A5E">
              <w:rPr>
                <w:rFonts w:ascii="Times New Roman" w:eastAsia="Calibri" w:hAnsi="Times New Roman"/>
                <w:sz w:val="24"/>
                <w:szCs w:val="24"/>
              </w:rPr>
              <w:t xml:space="preserve">Создание благоприятных </w:t>
            </w:r>
            <w:r w:rsidRPr="00A01A5E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условий для развития социально значимых отношений обучающихся:</w:t>
            </w:r>
            <w:r w:rsidRPr="00A01A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A01A5E">
              <w:rPr>
                <w:rFonts w:ascii="Times New Roman" w:eastAsia="№Е" w:hAnsi="Times New Roman"/>
                <w:sz w:val="24"/>
                <w:szCs w:val="24"/>
              </w:rPr>
              <w:t xml:space="preserve">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      </w:r>
            <w:proofErr w:type="spellStart"/>
            <w:r w:rsidRPr="00A01A5E">
              <w:rPr>
                <w:rFonts w:ascii="Times New Roman" w:eastAsia="№Е" w:hAnsi="Times New Roman"/>
                <w:sz w:val="24"/>
                <w:szCs w:val="24"/>
              </w:rPr>
              <w:t>взаимоподдерживающие</w:t>
            </w:r>
            <w:proofErr w:type="spellEnd"/>
            <w:r w:rsidRPr="00A01A5E">
              <w:rPr>
                <w:rFonts w:ascii="Times New Roman" w:eastAsia="№Е" w:hAnsi="Times New Roman"/>
                <w:sz w:val="24"/>
                <w:szCs w:val="24"/>
              </w:rPr>
              <w:t xml:space="preserve"> отношения; инициирование и поддержка исследовательской деятельности обучающихся;</w:t>
            </w:r>
            <w:r w:rsidRPr="00A01A5E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A01A5E">
              <w:rPr>
                <w:rFonts w:ascii="Times New Roman" w:eastAsia="№Е" w:hAnsi="Times New Roman"/>
                <w:sz w:val="24"/>
                <w:szCs w:val="24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</w:tc>
      </w:tr>
      <w:tr w:rsidR="00D21F2C" w:rsidRPr="00A01A5E" w:rsidTr="0004241F">
        <w:trPr>
          <w:trHeight w:val="126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Композиционно-конструктивные принципы дизайна одежды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Одежда как образ человека. Стиль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 одежде. Соответствие материи и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формы. Целесообразность и мода.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Мода — бизнес и манипулирование массовым сознанием.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Конструкция костюма. Законы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композиции в одежде. Силуэт, линия, фасон</w:t>
            </w:r>
            <w:r w:rsidR="00686C2C">
              <w:rPr>
                <w:rFonts w:ascii="Times New Roman" w:hAnsi="Times New Roman"/>
              </w:rPr>
              <w:t xml:space="preserve"> </w:t>
            </w:r>
            <w:r w:rsidRPr="00A01A5E">
              <w:rPr>
                <w:rFonts w:ascii="Times New Roman" w:hAnsi="Times New Roman"/>
              </w:rPr>
              <w:t>.Выполнение практической работы по теме «Мода, культура и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ты»: подобрать костюмы для раз</w:t>
            </w:r>
            <w:r w:rsidR="00686C2C">
              <w:rPr>
                <w:rFonts w:ascii="Times New Roman" w:hAnsi="Times New Roman"/>
              </w:rPr>
              <w:t xml:space="preserve">ных людей с учётом специфики их </w:t>
            </w:r>
            <w:r w:rsidRPr="00A01A5E">
              <w:rPr>
                <w:rFonts w:ascii="Times New Roman" w:hAnsi="Times New Roman"/>
              </w:rPr>
              <w:t>фигуры, пропорций, возраста.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Разработка эскизов одежды для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себя. Графические материалы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Объяснять, как в одежде проявляется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характер человека, его ценностные позиции и конкретные намерения его действий.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Иметь представление об истории костюма разных эпох.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Объяснять, что такое стиль в одежде.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Характеризовать понятие моды в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одежде.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Применять законы композиции в проектировании одежды, создании силуэта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костюма.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Объяснять роль моды в современном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обществе.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Выполнять практическую работу по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разработке проектов одежды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D21F2C" w:rsidRPr="00A01A5E" w:rsidTr="0004241F">
        <w:trPr>
          <w:trHeight w:val="126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Дизайн современной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одежды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Характерные особенности современной одежды. Возраст и мода.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Молодёжная субкультура и подростковая мода. Самоутверждение и знаковость в моде. Философия «стаи» и её выражение в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одежде. Стереотип и китч. Унификация одежды и </w:t>
            </w:r>
            <w:r w:rsidRPr="00A01A5E">
              <w:rPr>
                <w:rFonts w:ascii="Times New Roman" w:hAnsi="Times New Roman"/>
              </w:rPr>
              <w:lastRenderedPageBreak/>
              <w:t>индивидуальный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стиль. Ансамбль в костюме. Роль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фантазии и вкуса в подборе одежды.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Выполнение практических творческих эскизов по теме «Дизайн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современной одежды». Создание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живописного панно с элементами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фотоколлажа на тему современного молодёжного костюма. Разработка коллекции моделей образно-фантазийного костюма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lastRenderedPageBreak/>
              <w:t>Обсуждать особенности современной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молодёжной одежды.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Сравнивать функциональные особенности современной одежды с традиционными функциями одежды прошлых эпох.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Использовать графические навыки и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 xml:space="preserve">технологии выполнения коллажа в процессе создания эскизов молодёжных </w:t>
            </w:r>
            <w:r w:rsidRPr="00A01A5E">
              <w:rPr>
                <w:rFonts w:ascii="Times New Roman" w:eastAsia="Courier New" w:hAnsi="Times New Roman"/>
              </w:rPr>
              <w:lastRenderedPageBreak/>
              <w:t>комплектов одежды.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Выполнять творческие работы по теме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«Дизайн современной одежды»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D21F2C" w:rsidRPr="00A01A5E" w:rsidTr="0004241F">
        <w:trPr>
          <w:trHeight w:val="126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 xml:space="preserve">Грим и причёска в практике дизайна. </w:t>
            </w:r>
            <w:proofErr w:type="spellStart"/>
            <w:r w:rsidRPr="00A01A5E">
              <w:rPr>
                <w:rFonts w:ascii="Times New Roman" w:hAnsi="Times New Roman"/>
              </w:rPr>
              <w:t>Визажистика</w:t>
            </w:r>
            <w:proofErr w:type="spellEnd"/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Искусство грима и причёски.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Форма лица и причёска. Макияж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дневной, вечерний и карнавальный. Грим бытовой и сценический.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Лицо в жизни, на экране, на рисунке и на фотографии. Азбука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proofErr w:type="spellStart"/>
            <w:r w:rsidRPr="00A01A5E">
              <w:rPr>
                <w:rFonts w:ascii="Times New Roman" w:hAnsi="Times New Roman"/>
              </w:rPr>
              <w:t>визажистики</w:t>
            </w:r>
            <w:proofErr w:type="spellEnd"/>
            <w:r w:rsidRPr="00A01A5E">
              <w:rPr>
                <w:rFonts w:ascii="Times New Roman" w:hAnsi="Times New Roman"/>
              </w:rPr>
              <w:t xml:space="preserve"> и парикмахерского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proofErr w:type="spellStart"/>
            <w:r w:rsidRPr="00A01A5E">
              <w:rPr>
                <w:rFonts w:ascii="Times New Roman" w:hAnsi="Times New Roman"/>
              </w:rPr>
              <w:t>стилизма</w:t>
            </w:r>
            <w:proofErr w:type="spellEnd"/>
            <w:r w:rsidRPr="00A01A5E">
              <w:rPr>
                <w:rFonts w:ascii="Times New Roman" w:hAnsi="Times New Roman"/>
              </w:rPr>
              <w:t xml:space="preserve">. Боди-арт и </w:t>
            </w:r>
            <w:proofErr w:type="spellStart"/>
            <w:r w:rsidRPr="00A01A5E">
              <w:rPr>
                <w:rFonts w:ascii="Times New Roman" w:hAnsi="Times New Roman"/>
              </w:rPr>
              <w:t>татуаж</w:t>
            </w:r>
            <w:proofErr w:type="spellEnd"/>
            <w:r w:rsidRPr="00A01A5E">
              <w:rPr>
                <w:rFonts w:ascii="Times New Roman" w:hAnsi="Times New Roman"/>
              </w:rPr>
              <w:t xml:space="preserve"> как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proofErr w:type="spellStart"/>
            <w:r w:rsidRPr="00A01A5E">
              <w:rPr>
                <w:rFonts w:ascii="Times New Roman" w:hAnsi="Times New Roman"/>
              </w:rPr>
              <w:t>мода.Понятие</w:t>
            </w:r>
            <w:proofErr w:type="spellEnd"/>
            <w:r w:rsidRPr="00A01A5E">
              <w:rPr>
                <w:rFonts w:ascii="Times New Roman" w:hAnsi="Times New Roman"/>
              </w:rPr>
              <w:t xml:space="preserve"> имидж-дизайна. Связь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имидж-дизайна с паблик </w:t>
            </w:r>
            <w:proofErr w:type="spellStart"/>
            <w:r w:rsidRPr="00A01A5E">
              <w:rPr>
                <w:rFonts w:ascii="Times New Roman" w:hAnsi="Times New Roman"/>
              </w:rPr>
              <w:t>рилей</w:t>
            </w:r>
            <w:proofErr w:type="spellEnd"/>
            <w:r w:rsidRPr="00A01A5E">
              <w:rPr>
                <w:rFonts w:ascii="Times New Roman" w:hAnsi="Times New Roman"/>
              </w:rPr>
              <w:t xml:space="preserve"> -</w:t>
            </w:r>
            <w:proofErr w:type="spellStart"/>
            <w:r w:rsidRPr="00A01A5E">
              <w:rPr>
                <w:rFonts w:ascii="Times New Roman" w:hAnsi="Times New Roman"/>
              </w:rPr>
              <w:t>шнз</w:t>
            </w:r>
            <w:proofErr w:type="spellEnd"/>
            <w:r w:rsidRPr="00A01A5E">
              <w:rPr>
                <w:rFonts w:ascii="Times New Roman" w:hAnsi="Times New Roman"/>
              </w:rPr>
              <w:t>, технологией социального поведения, рекламой, общественной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деятельностью и политикой. Материализация в имидж-дизайне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психосоциальных притязаний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личности на публичное моделирование желаемого облика.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Выполнение практических работ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по теме «Изменение образа средствами внешней выразительно</w:t>
            </w:r>
            <w:r w:rsidR="0004241F">
              <w:rPr>
                <w:rFonts w:ascii="Times New Roman" w:hAnsi="Times New Roman"/>
              </w:rPr>
              <w:t xml:space="preserve">сти»: подбор вариантов причёски и грима для создания различных </w:t>
            </w:r>
            <w:r w:rsidRPr="00A01A5E">
              <w:rPr>
                <w:rFonts w:ascii="Times New Roman" w:hAnsi="Times New Roman"/>
              </w:rPr>
              <w:t>образов одного и того же лица.</w:t>
            </w:r>
          </w:p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 xml:space="preserve">Рисунок или коллаж. Выполнение упражнений по освоению навыков и </w:t>
            </w:r>
            <w:r w:rsidRPr="00A01A5E">
              <w:rPr>
                <w:rFonts w:ascii="Times New Roman" w:hAnsi="Times New Roman"/>
              </w:rPr>
              <w:lastRenderedPageBreak/>
              <w:t>технологий бытового грима — макияжа; создание средствами грима образа сценического или карнавального персонажа.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lastRenderedPageBreak/>
              <w:t>Объяснять, в чём разница между творческими задачами, стоящими перед гримёром и перед визажистом.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Ориентироваться в технологии нанесения и снятия бытового и театрального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грима.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Воспринимать и характеризовать макияж и причёску как единое композиционное целое.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Определять чёткое ощущение эстетических и этических границ применения макияжа и стилистики причёски в повседневном быту.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Объяснять связи имидж-дизайна с публичностью, технологией социального поведения, рекламой, общественной деятельностью и политикой.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Выполнять практические творческие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работы по созданию разного образа одного и того же лица средствами грима.</w:t>
            </w:r>
          </w:p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  <w:r w:rsidRPr="00A01A5E">
              <w:rPr>
                <w:rFonts w:ascii="Times New Roman" w:eastAsia="Courier New" w:hAnsi="Times New Roman"/>
              </w:rPr>
              <w:t>Создавать средствами грима образа сценического или карнавального персонажа</w:t>
            </w:r>
          </w:p>
          <w:p w:rsidR="00D21F2C" w:rsidRPr="00A01A5E" w:rsidRDefault="00D21F2C" w:rsidP="00E73E50">
            <w:pPr>
              <w:rPr>
                <w:rFonts w:ascii="Times New Roman" w:eastAsia="Courier New" w:hAnsi="Times New Roman"/>
              </w:rPr>
            </w:pPr>
          </w:p>
          <w:p w:rsidR="00D21F2C" w:rsidRPr="00A01A5E" w:rsidRDefault="00D21F2C" w:rsidP="00E73E50">
            <w:pPr>
              <w:rPr>
                <w:rFonts w:ascii="Times New Roman" w:eastAsia="Courier New" w:hAnsi="Times New Roman"/>
              </w:rPr>
            </w:pPr>
          </w:p>
          <w:p w:rsidR="00D21F2C" w:rsidRPr="00A01A5E" w:rsidRDefault="00D21F2C" w:rsidP="00E73E50">
            <w:pPr>
              <w:rPr>
                <w:rFonts w:ascii="Times New Roman" w:eastAsia="Courier New" w:hAnsi="Times New Roman"/>
              </w:rPr>
            </w:pPr>
          </w:p>
          <w:p w:rsidR="00D21F2C" w:rsidRPr="00A01A5E" w:rsidRDefault="00D21F2C" w:rsidP="00E73E50">
            <w:pPr>
              <w:rPr>
                <w:rFonts w:ascii="Times New Roman" w:eastAsia="Courier New" w:hAnsi="Times New Roman"/>
              </w:rPr>
            </w:pPr>
          </w:p>
          <w:p w:rsidR="00D21F2C" w:rsidRPr="00A01A5E" w:rsidRDefault="00D21F2C" w:rsidP="00E73E50">
            <w:pPr>
              <w:rPr>
                <w:rFonts w:ascii="Times New Roman" w:eastAsia="Courier New" w:hAnsi="Times New Roman"/>
              </w:rPr>
            </w:pPr>
          </w:p>
          <w:p w:rsidR="00D21F2C" w:rsidRPr="00A01A5E" w:rsidRDefault="00D21F2C" w:rsidP="00E73E50">
            <w:pPr>
              <w:rPr>
                <w:rFonts w:ascii="Times New Roman" w:eastAsia="Courier New" w:hAnsi="Times New Roman"/>
              </w:rPr>
            </w:pPr>
          </w:p>
          <w:p w:rsidR="00D21F2C" w:rsidRPr="00A01A5E" w:rsidRDefault="00D21F2C" w:rsidP="00E73E50">
            <w:pPr>
              <w:jc w:val="center"/>
              <w:rPr>
                <w:rFonts w:ascii="Times New Roman" w:eastAsia="Courier New" w:hAnsi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A01A5E">
              <w:rPr>
                <w:rFonts w:ascii="Times New Roman" w:eastAsia="Calibri" w:hAnsi="Times New Roman"/>
                <w:sz w:val="24"/>
                <w:szCs w:val="24"/>
              </w:rPr>
              <w:t>Создание благоприятных условий для развития социально значимых отношений обучающихся:</w:t>
            </w:r>
            <w:r w:rsidRPr="00A01A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A01A5E">
              <w:rPr>
                <w:rFonts w:ascii="Times New Roman" w:eastAsia="№Е" w:hAnsi="Times New Roman"/>
                <w:sz w:val="24"/>
                <w:szCs w:val="24"/>
              </w:rPr>
              <w:t xml:space="preserve">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      </w:r>
            <w:proofErr w:type="spellStart"/>
            <w:r w:rsidRPr="00A01A5E">
              <w:rPr>
                <w:rFonts w:ascii="Times New Roman" w:eastAsia="№Е" w:hAnsi="Times New Roman"/>
                <w:sz w:val="24"/>
                <w:szCs w:val="24"/>
              </w:rPr>
              <w:t>взаимоподдерживающие</w:t>
            </w:r>
            <w:proofErr w:type="spellEnd"/>
            <w:r w:rsidRPr="00A01A5E">
              <w:rPr>
                <w:rFonts w:ascii="Times New Roman" w:eastAsia="№Е" w:hAnsi="Times New Roman"/>
                <w:sz w:val="24"/>
                <w:szCs w:val="24"/>
              </w:rPr>
              <w:t xml:space="preserve"> отношения; инициирование и поддержка исследовательской деятельности обучающихся;</w:t>
            </w:r>
            <w:r w:rsidRPr="00A01A5E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A01A5E">
              <w:rPr>
                <w:rFonts w:ascii="Times New Roman" w:eastAsia="№Е" w:hAnsi="Times New Roman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</w:t>
            </w:r>
            <w:r w:rsidRPr="00A01A5E">
              <w:rPr>
                <w:rFonts w:ascii="Times New Roman" w:eastAsia="№Е" w:hAnsi="Times New Roman"/>
                <w:sz w:val="24"/>
                <w:szCs w:val="24"/>
              </w:rPr>
              <w:lastRenderedPageBreak/>
              <w:t>обучающихся;</w:t>
            </w:r>
          </w:p>
        </w:tc>
      </w:tr>
      <w:tr w:rsidR="00D21F2C" w:rsidRPr="00A01A5E" w:rsidTr="0004241F">
        <w:trPr>
          <w:trHeight w:val="126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lastRenderedPageBreak/>
              <w:t>Дизайн и архитектура — средства организации среды жизни людей и строительства нового мира.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Дизайн и архитектура — средства организации среды жизни людей и строительства нового мира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widowControl w:val="0"/>
              <w:ind w:firstLine="20"/>
              <w:rPr>
                <w:rFonts w:ascii="Times New Roman" w:eastAsia="Courier New" w:hAnsi="Times New Roman"/>
                <w:sz w:val="24"/>
                <w:szCs w:val="24"/>
              </w:rPr>
            </w:pPr>
            <w:r w:rsidRPr="00A01A5E">
              <w:rPr>
                <w:rFonts w:ascii="Times New Roman" w:eastAsia="Courier New" w:hAnsi="Times New Roman"/>
                <w:sz w:val="24"/>
                <w:szCs w:val="24"/>
              </w:rPr>
              <w:t>Уметь объяснять</w:t>
            </w:r>
            <w:r w:rsidRPr="00A01A5E">
              <w:rPr>
                <w:rFonts w:ascii="Times New Roman" w:hAnsi="Times New Roman"/>
                <w:sz w:val="24"/>
                <w:szCs w:val="24"/>
              </w:rPr>
              <w:t xml:space="preserve">, зачем </w:t>
            </w:r>
            <w:r w:rsidRPr="00A01A5E">
              <w:rPr>
                <w:rFonts w:ascii="Times New Roman" w:eastAsia="Courier New" w:hAnsi="Times New Roman"/>
                <w:sz w:val="24"/>
                <w:szCs w:val="24"/>
              </w:rPr>
              <w:t>дизайн и архитектура — средства организации среды жизни людей и строительства нового мира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2C" w:rsidRPr="00A01A5E" w:rsidRDefault="00D21F2C" w:rsidP="00E73E50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E73E50" w:rsidRPr="00A01A5E" w:rsidTr="0004241F">
        <w:trPr>
          <w:trHeight w:val="126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8D48CD" w:rsidP="00E73E50">
            <w:pPr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Итого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rPr>
                <w:rFonts w:ascii="Times New Roman" w:hAnsi="Times New Roman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widowControl w:val="0"/>
              <w:ind w:firstLine="20"/>
              <w:rPr>
                <w:rFonts w:ascii="Times New Roman" w:eastAsia="Courier New" w:hAnsi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8D48CD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8D48CD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8D48CD" w:rsidP="00E73E50">
            <w:pPr>
              <w:jc w:val="center"/>
              <w:rPr>
                <w:rFonts w:ascii="Times New Roman" w:hAnsi="Times New Roman"/>
              </w:rPr>
            </w:pPr>
            <w:r w:rsidRPr="00A01A5E">
              <w:rPr>
                <w:rFonts w:ascii="Times New Roman" w:hAnsi="Times New Roman"/>
              </w:rPr>
              <w:t>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50" w:rsidRPr="00A01A5E" w:rsidRDefault="00E73E50" w:rsidP="00E73E50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</w:tbl>
    <w:p w:rsidR="00E73E50" w:rsidRPr="00A01A5E" w:rsidRDefault="00E73E50" w:rsidP="00E73E5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C2486" w:rsidRPr="00686C2C" w:rsidRDefault="003C2486" w:rsidP="003C248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01A5E">
        <w:rPr>
          <w:rFonts w:ascii="Times New Roman" w:hAnsi="Times New Roman" w:cs="Times New Roman"/>
          <w:b/>
          <w:sz w:val="24"/>
          <w:szCs w:val="24"/>
        </w:rPr>
        <w:t xml:space="preserve">ЦИФРОВЫЕ ОБРАЗОВАТЕЛЬНЫЕ РЕСУРСЫ И РЕСУРСЫ СЕТИ ИНТЕРНЕТ </w:t>
      </w:r>
    </w:p>
    <w:p w:rsidR="003C2486" w:rsidRPr="00A01A5E" w:rsidRDefault="003C2486" w:rsidP="003C2486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1A5E">
        <w:rPr>
          <w:rFonts w:ascii="Times New Roman" w:hAnsi="Times New Roman" w:cs="Times New Roman"/>
          <w:b/>
          <w:sz w:val="24"/>
          <w:szCs w:val="24"/>
        </w:rPr>
        <w:t xml:space="preserve">1. </w:t>
      </w:r>
      <w:hyperlink r:id="rId8" w:history="1">
        <w:r w:rsidRPr="00A01A5E">
          <w:rPr>
            <w:rFonts w:ascii="Times New Roman" w:hAnsi="Times New Roman" w:cs="Times New Roman"/>
            <w:b/>
            <w:color w:val="0000FF" w:themeColor="hyperlink"/>
            <w:sz w:val="24"/>
            <w:szCs w:val="24"/>
            <w:u w:val="single"/>
            <w:lang w:val="en-US"/>
          </w:rPr>
          <w:t>http</w:t>
        </w:r>
        <w:r w:rsidRPr="00A01A5E">
          <w:rPr>
            <w:rFonts w:ascii="Times New Roman" w:hAnsi="Times New Roman" w:cs="Times New Roman"/>
            <w:b/>
            <w:color w:val="0000FF" w:themeColor="hyperlink"/>
            <w:sz w:val="24"/>
            <w:szCs w:val="24"/>
            <w:u w:val="single"/>
          </w:rPr>
          <w:t>://</w:t>
        </w:r>
        <w:proofErr w:type="spellStart"/>
        <w:r w:rsidRPr="00A01A5E">
          <w:rPr>
            <w:rFonts w:ascii="Times New Roman" w:hAnsi="Times New Roman" w:cs="Times New Roman"/>
            <w:b/>
            <w:color w:val="0000FF" w:themeColor="hyperlink"/>
            <w:sz w:val="24"/>
            <w:szCs w:val="24"/>
            <w:u w:val="single"/>
            <w:lang w:val="en-US"/>
          </w:rPr>
          <w:t>rech</w:t>
        </w:r>
        <w:proofErr w:type="spellEnd"/>
        <w:r w:rsidRPr="00A01A5E">
          <w:rPr>
            <w:rFonts w:ascii="Times New Roman" w:hAnsi="Times New Roman" w:cs="Times New Roman"/>
            <w:b/>
            <w:color w:val="0000FF" w:themeColor="hyperlink"/>
            <w:sz w:val="24"/>
            <w:szCs w:val="24"/>
            <w:u w:val="single"/>
          </w:rPr>
          <w:t>.</w:t>
        </w:r>
        <w:proofErr w:type="spellStart"/>
        <w:r w:rsidRPr="00A01A5E">
          <w:rPr>
            <w:rFonts w:ascii="Times New Roman" w:hAnsi="Times New Roman" w:cs="Times New Roman"/>
            <w:b/>
            <w:color w:val="0000FF" w:themeColor="hyperlink"/>
            <w:sz w:val="24"/>
            <w:szCs w:val="24"/>
            <w:u w:val="single"/>
            <w:lang w:val="en-US"/>
          </w:rPr>
          <w:t>edu</w:t>
        </w:r>
        <w:proofErr w:type="spellEnd"/>
        <w:r w:rsidRPr="00A01A5E">
          <w:rPr>
            <w:rFonts w:ascii="Times New Roman" w:hAnsi="Times New Roman" w:cs="Times New Roman"/>
            <w:b/>
            <w:color w:val="0000FF" w:themeColor="hyperlink"/>
            <w:sz w:val="24"/>
            <w:szCs w:val="24"/>
            <w:u w:val="single"/>
          </w:rPr>
          <w:t>.</w:t>
        </w:r>
        <w:proofErr w:type="spellStart"/>
        <w:r w:rsidRPr="00A01A5E">
          <w:rPr>
            <w:rFonts w:ascii="Times New Roman" w:hAnsi="Times New Roman" w:cs="Times New Roman"/>
            <w:b/>
            <w:color w:val="0000FF" w:themeColor="hyperlink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A01A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C2486" w:rsidRPr="00A01A5E" w:rsidRDefault="003C2486" w:rsidP="003C2486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1A5E">
        <w:rPr>
          <w:rFonts w:ascii="Times New Roman" w:hAnsi="Times New Roman" w:cs="Times New Roman"/>
          <w:b/>
          <w:sz w:val="24"/>
          <w:szCs w:val="24"/>
        </w:rPr>
        <w:t xml:space="preserve">2. </w:t>
      </w:r>
      <w:hyperlink r:id="rId9" w:history="1">
        <w:r w:rsidRPr="00A01A5E">
          <w:rPr>
            <w:rFonts w:ascii="Times New Roman" w:hAnsi="Times New Roman" w:cs="Times New Roman"/>
            <w:b/>
            <w:color w:val="0000FF" w:themeColor="hyperlink"/>
            <w:sz w:val="24"/>
            <w:szCs w:val="24"/>
            <w:u w:val="single"/>
            <w:lang w:val="en-US"/>
          </w:rPr>
          <w:t>http</w:t>
        </w:r>
        <w:r w:rsidRPr="00A01A5E">
          <w:rPr>
            <w:rFonts w:ascii="Times New Roman" w:hAnsi="Times New Roman" w:cs="Times New Roman"/>
            <w:b/>
            <w:color w:val="0000FF" w:themeColor="hyperlink"/>
            <w:sz w:val="24"/>
            <w:szCs w:val="24"/>
            <w:u w:val="single"/>
          </w:rPr>
          <w:t>://</w:t>
        </w:r>
        <w:r w:rsidRPr="00A01A5E">
          <w:rPr>
            <w:rFonts w:ascii="Times New Roman" w:hAnsi="Times New Roman" w:cs="Times New Roman"/>
            <w:b/>
            <w:color w:val="0000FF" w:themeColor="hyperlink"/>
            <w:sz w:val="24"/>
            <w:szCs w:val="24"/>
            <w:u w:val="single"/>
            <w:lang w:val="en-US"/>
          </w:rPr>
          <w:t>www</w:t>
        </w:r>
        <w:r w:rsidRPr="00A01A5E">
          <w:rPr>
            <w:rFonts w:ascii="Times New Roman" w:hAnsi="Times New Roman" w:cs="Times New Roman"/>
            <w:b/>
            <w:color w:val="0000FF" w:themeColor="hyperlink"/>
            <w:sz w:val="24"/>
            <w:szCs w:val="24"/>
            <w:u w:val="single"/>
          </w:rPr>
          <w:t>.</w:t>
        </w:r>
        <w:proofErr w:type="spellStart"/>
        <w:r w:rsidRPr="00A01A5E">
          <w:rPr>
            <w:rFonts w:ascii="Times New Roman" w:hAnsi="Times New Roman" w:cs="Times New Roman"/>
            <w:b/>
            <w:color w:val="0000FF" w:themeColor="hyperlink"/>
            <w:sz w:val="24"/>
            <w:szCs w:val="24"/>
            <w:u w:val="single"/>
            <w:lang w:val="en-US"/>
          </w:rPr>
          <w:t>bibliotekar</w:t>
        </w:r>
        <w:proofErr w:type="spellEnd"/>
        <w:r w:rsidRPr="00A01A5E">
          <w:rPr>
            <w:rFonts w:ascii="Times New Roman" w:hAnsi="Times New Roman" w:cs="Times New Roman"/>
            <w:b/>
            <w:color w:val="0000FF" w:themeColor="hyperlink"/>
            <w:sz w:val="24"/>
            <w:szCs w:val="24"/>
            <w:u w:val="single"/>
          </w:rPr>
          <w:t>.</w:t>
        </w:r>
        <w:proofErr w:type="spellStart"/>
        <w:r w:rsidRPr="00A01A5E">
          <w:rPr>
            <w:rFonts w:ascii="Times New Roman" w:hAnsi="Times New Roman" w:cs="Times New Roman"/>
            <w:b/>
            <w:color w:val="0000FF" w:themeColor="hyperlink"/>
            <w:sz w:val="24"/>
            <w:szCs w:val="24"/>
            <w:u w:val="single"/>
            <w:lang w:val="en-US"/>
          </w:rPr>
          <w:t>ru</w:t>
        </w:r>
        <w:proofErr w:type="spellEnd"/>
        <w:r w:rsidRPr="00A01A5E">
          <w:rPr>
            <w:rFonts w:ascii="Times New Roman" w:hAnsi="Times New Roman" w:cs="Times New Roman"/>
            <w:b/>
            <w:color w:val="0000FF" w:themeColor="hyperlink"/>
            <w:sz w:val="24"/>
            <w:szCs w:val="24"/>
            <w:u w:val="single"/>
          </w:rPr>
          <w:t>/</w:t>
        </w:r>
        <w:r w:rsidRPr="00A01A5E">
          <w:rPr>
            <w:rFonts w:ascii="Times New Roman" w:hAnsi="Times New Roman" w:cs="Times New Roman"/>
            <w:b/>
            <w:color w:val="0000FF" w:themeColor="hyperlink"/>
            <w:sz w:val="24"/>
            <w:szCs w:val="24"/>
            <w:u w:val="single"/>
            <w:lang w:val="en-US"/>
          </w:rPr>
          <w:t>index</w:t>
        </w:r>
        <w:r w:rsidRPr="00A01A5E">
          <w:rPr>
            <w:rFonts w:ascii="Times New Roman" w:hAnsi="Times New Roman" w:cs="Times New Roman"/>
            <w:b/>
            <w:color w:val="0000FF" w:themeColor="hyperlink"/>
            <w:sz w:val="24"/>
            <w:szCs w:val="24"/>
            <w:u w:val="single"/>
          </w:rPr>
          <w:t>.</w:t>
        </w:r>
        <w:proofErr w:type="spellStart"/>
        <w:r w:rsidRPr="00A01A5E">
          <w:rPr>
            <w:rFonts w:ascii="Times New Roman" w:hAnsi="Times New Roman" w:cs="Times New Roman"/>
            <w:b/>
            <w:color w:val="0000FF" w:themeColor="hyperlink"/>
            <w:sz w:val="24"/>
            <w:szCs w:val="24"/>
            <w:u w:val="single"/>
            <w:lang w:val="en-US"/>
          </w:rPr>
          <w:t>htm</w:t>
        </w:r>
        <w:proofErr w:type="spellEnd"/>
      </w:hyperlink>
    </w:p>
    <w:p w:rsidR="008D487C" w:rsidRPr="00686C2C" w:rsidRDefault="003C2486" w:rsidP="00686C2C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1A5E">
        <w:rPr>
          <w:rFonts w:ascii="Times New Roman" w:hAnsi="Times New Roman" w:cs="Times New Roman"/>
          <w:b/>
          <w:sz w:val="24"/>
          <w:szCs w:val="24"/>
        </w:rPr>
        <w:t xml:space="preserve">3. </w:t>
      </w:r>
      <w:hyperlink r:id="rId10" w:history="1">
        <w:r w:rsidRPr="00A01A5E">
          <w:rPr>
            <w:rFonts w:ascii="Times New Roman" w:hAnsi="Times New Roman" w:cs="Times New Roman"/>
            <w:b/>
            <w:color w:val="0000FF" w:themeColor="hyperlink"/>
            <w:sz w:val="24"/>
            <w:szCs w:val="24"/>
            <w:u w:val="single"/>
            <w:lang w:val="en-US"/>
          </w:rPr>
          <w:t>http</w:t>
        </w:r>
        <w:r w:rsidRPr="00A01A5E">
          <w:rPr>
            <w:rFonts w:ascii="Times New Roman" w:hAnsi="Times New Roman" w:cs="Times New Roman"/>
            <w:b/>
            <w:color w:val="0000FF" w:themeColor="hyperlink"/>
            <w:sz w:val="24"/>
            <w:szCs w:val="24"/>
            <w:u w:val="single"/>
          </w:rPr>
          <w:t>://</w:t>
        </w:r>
        <w:r w:rsidRPr="00A01A5E">
          <w:rPr>
            <w:rFonts w:ascii="Times New Roman" w:hAnsi="Times New Roman" w:cs="Times New Roman"/>
            <w:b/>
            <w:color w:val="0000FF" w:themeColor="hyperlink"/>
            <w:sz w:val="24"/>
            <w:szCs w:val="24"/>
            <w:u w:val="single"/>
            <w:lang w:val="en-US"/>
          </w:rPr>
          <w:t>www</w:t>
        </w:r>
        <w:r w:rsidRPr="00A01A5E">
          <w:rPr>
            <w:rFonts w:ascii="Times New Roman" w:hAnsi="Times New Roman" w:cs="Times New Roman"/>
            <w:b/>
            <w:color w:val="0000FF" w:themeColor="hyperlink"/>
            <w:sz w:val="24"/>
            <w:szCs w:val="24"/>
            <w:u w:val="single"/>
          </w:rPr>
          <w:t>.</w:t>
        </w:r>
        <w:proofErr w:type="spellStart"/>
        <w:r w:rsidRPr="00A01A5E">
          <w:rPr>
            <w:rFonts w:ascii="Times New Roman" w:hAnsi="Times New Roman" w:cs="Times New Roman"/>
            <w:b/>
            <w:color w:val="0000FF" w:themeColor="hyperlink"/>
            <w:sz w:val="24"/>
            <w:szCs w:val="24"/>
            <w:u w:val="single"/>
            <w:lang w:val="en-US"/>
          </w:rPr>
          <w:t>arthistory</w:t>
        </w:r>
        <w:proofErr w:type="spellEnd"/>
        <w:r w:rsidRPr="00A01A5E">
          <w:rPr>
            <w:rFonts w:ascii="Times New Roman" w:hAnsi="Times New Roman" w:cs="Times New Roman"/>
            <w:b/>
            <w:color w:val="0000FF" w:themeColor="hyperlink"/>
            <w:sz w:val="24"/>
            <w:szCs w:val="24"/>
            <w:u w:val="single"/>
          </w:rPr>
          <w:t>.</w:t>
        </w:r>
        <w:proofErr w:type="spellStart"/>
        <w:r w:rsidRPr="00A01A5E">
          <w:rPr>
            <w:rFonts w:ascii="Times New Roman" w:hAnsi="Times New Roman" w:cs="Times New Roman"/>
            <w:b/>
            <w:color w:val="0000FF" w:themeColor="hyperlink"/>
            <w:sz w:val="24"/>
            <w:szCs w:val="24"/>
            <w:u w:val="single"/>
            <w:lang w:val="en-US"/>
          </w:rPr>
          <w:t>ru</w:t>
        </w:r>
        <w:proofErr w:type="spellEnd"/>
        <w:r w:rsidRPr="00A01A5E">
          <w:rPr>
            <w:rFonts w:ascii="Times New Roman" w:hAnsi="Times New Roman" w:cs="Times New Roman"/>
            <w:b/>
            <w:color w:val="0000FF" w:themeColor="hyperlink"/>
            <w:sz w:val="24"/>
            <w:szCs w:val="24"/>
            <w:u w:val="single"/>
          </w:rPr>
          <w:t>/</w:t>
        </w:r>
      </w:hyperlink>
      <w:r w:rsidRPr="00A01A5E">
        <w:rPr>
          <w:rFonts w:ascii="Times New Roman" w:hAnsi="Times New Roman" w:cs="Times New Roman"/>
          <w:b/>
          <w:sz w:val="24"/>
          <w:szCs w:val="24"/>
        </w:rPr>
        <w:t xml:space="preserve">  история искусств разных эпох</w:t>
      </w:r>
    </w:p>
    <w:sectPr w:rsidR="008D487C" w:rsidRPr="00686C2C" w:rsidSect="001D472D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182" w:rsidRDefault="00390182" w:rsidP="00CE41D6">
      <w:pPr>
        <w:spacing w:after="0" w:line="240" w:lineRule="auto"/>
      </w:pPr>
      <w:r>
        <w:separator/>
      </w:r>
    </w:p>
  </w:endnote>
  <w:endnote w:type="continuationSeparator" w:id="0">
    <w:p w:rsidR="00390182" w:rsidRDefault="00390182" w:rsidP="00CE4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SanPin">
    <w:altName w:val="Times New Roman"/>
    <w:panose1 w:val="00000000000000000000"/>
    <w:charset w:val="00"/>
    <w:family w:val="roman"/>
    <w:notTrueType/>
    <w:pitch w:val="default"/>
  </w:font>
  <w:font w:name="SchoolBookSanPin-Italic">
    <w:altName w:val="Times New Roman"/>
    <w:panose1 w:val="00000000000000000000"/>
    <w:charset w:val="00"/>
    <w:family w:val="roman"/>
    <w:notTrueType/>
    <w:pitch w:val="default"/>
  </w:font>
  <w:font w:name="OfficinaSansBookITC">
    <w:altName w:val="Times New Roman"/>
    <w:panose1 w:val="00000000000000000000"/>
    <w:charset w:val="00"/>
    <w:family w:val="roman"/>
    <w:notTrueType/>
    <w:pitch w:val="default"/>
  </w:font>
  <w:font w:name="OfficinaSansBoldITC-Regular">
    <w:altName w:val="Times New Roman"/>
    <w:panose1 w:val="00000000000000000000"/>
    <w:charset w:val="00"/>
    <w:family w:val="roman"/>
    <w:notTrueType/>
    <w:pitch w:val="default"/>
  </w:font>
  <w:font w:name="OfficinaSansMediumITC-Regular">
    <w:altName w:val="Times New Roman"/>
    <w:panose1 w:val="00000000000000000000"/>
    <w:charset w:val="00"/>
    <w:family w:val="roman"/>
    <w:notTrueType/>
    <w:pitch w:val="default"/>
  </w:font>
  <w:font w:name="OfficinaSansExtraBoldITC-Reg">
    <w:altName w:val="Times New Roman"/>
    <w:panose1 w:val="00000000000000000000"/>
    <w:charset w:val="00"/>
    <w:family w:val="roman"/>
    <w:notTrueType/>
    <w:pitch w:val="default"/>
  </w:font>
  <w:font w:name="PiGraphA">
    <w:altName w:val="Times New Roman"/>
    <w:panose1 w:val="00000000000000000000"/>
    <w:charset w:val="00"/>
    <w:family w:val="roman"/>
    <w:notTrueType/>
    <w:pitch w:val="default"/>
  </w:font>
  <w:font w:name="OfficinaSansBoldITC-Italic">
    <w:altName w:val="Times New Roman"/>
    <w:panose1 w:val="00000000000000000000"/>
    <w:charset w:val="00"/>
    <w:family w:val="roman"/>
    <w:notTrueType/>
    <w:pitch w:val="default"/>
  </w:font>
  <w:font w:name="SchoolBookSanPin-Bold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182" w:rsidRDefault="00390182" w:rsidP="00CE41D6">
      <w:pPr>
        <w:spacing w:after="0" w:line="240" w:lineRule="auto"/>
      </w:pPr>
      <w:r>
        <w:separator/>
      </w:r>
    </w:p>
  </w:footnote>
  <w:footnote w:type="continuationSeparator" w:id="0">
    <w:p w:rsidR="00390182" w:rsidRDefault="00390182" w:rsidP="00CE41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12"/>
    <w:rsid w:val="0000136F"/>
    <w:rsid w:val="00027A18"/>
    <w:rsid w:val="00033846"/>
    <w:rsid w:val="0004241F"/>
    <w:rsid w:val="00052D2D"/>
    <w:rsid w:val="00055C54"/>
    <w:rsid w:val="00063F90"/>
    <w:rsid w:val="000C081F"/>
    <w:rsid w:val="001322F9"/>
    <w:rsid w:val="0016680D"/>
    <w:rsid w:val="00182452"/>
    <w:rsid w:val="00187E2F"/>
    <w:rsid w:val="00193472"/>
    <w:rsid w:val="001B39DE"/>
    <w:rsid w:val="001C3463"/>
    <w:rsid w:val="001C5D0A"/>
    <w:rsid w:val="001C66BB"/>
    <w:rsid w:val="001D472D"/>
    <w:rsid w:val="001E0DD3"/>
    <w:rsid w:val="001E3418"/>
    <w:rsid w:val="001F471A"/>
    <w:rsid w:val="00234D22"/>
    <w:rsid w:val="00240561"/>
    <w:rsid w:val="00284F0F"/>
    <w:rsid w:val="00285ADB"/>
    <w:rsid w:val="00290784"/>
    <w:rsid w:val="00291889"/>
    <w:rsid w:val="002C42A3"/>
    <w:rsid w:val="003123AB"/>
    <w:rsid w:val="00333C9C"/>
    <w:rsid w:val="00365B0D"/>
    <w:rsid w:val="00371C14"/>
    <w:rsid w:val="00390182"/>
    <w:rsid w:val="003A5D14"/>
    <w:rsid w:val="003B3947"/>
    <w:rsid w:val="003C03A9"/>
    <w:rsid w:val="003C2486"/>
    <w:rsid w:val="003E4D9B"/>
    <w:rsid w:val="00406894"/>
    <w:rsid w:val="00410B85"/>
    <w:rsid w:val="0043019B"/>
    <w:rsid w:val="0045203D"/>
    <w:rsid w:val="00453527"/>
    <w:rsid w:val="00457B23"/>
    <w:rsid w:val="004735E2"/>
    <w:rsid w:val="00483B87"/>
    <w:rsid w:val="00486BB2"/>
    <w:rsid w:val="004903D5"/>
    <w:rsid w:val="004A198E"/>
    <w:rsid w:val="004A47DA"/>
    <w:rsid w:val="004C2C02"/>
    <w:rsid w:val="004D4B20"/>
    <w:rsid w:val="004E0AFD"/>
    <w:rsid w:val="004E5340"/>
    <w:rsid w:val="004F1D04"/>
    <w:rsid w:val="00514547"/>
    <w:rsid w:val="00517EDB"/>
    <w:rsid w:val="00523B17"/>
    <w:rsid w:val="00525678"/>
    <w:rsid w:val="00551267"/>
    <w:rsid w:val="005524F2"/>
    <w:rsid w:val="005669A6"/>
    <w:rsid w:val="005728FF"/>
    <w:rsid w:val="00572E21"/>
    <w:rsid w:val="0058512B"/>
    <w:rsid w:val="00592F2A"/>
    <w:rsid w:val="00594B4F"/>
    <w:rsid w:val="005A0D03"/>
    <w:rsid w:val="005A1CB9"/>
    <w:rsid w:val="005B1987"/>
    <w:rsid w:val="005B51B4"/>
    <w:rsid w:val="00631DFE"/>
    <w:rsid w:val="00633B39"/>
    <w:rsid w:val="006377AC"/>
    <w:rsid w:val="00647092"/>
    <w:rsid w:val="00653ACF"/>
    <w:rsid w:val="00665571"/>
    <w:rsid w:val="00667E3D"/>
    <w:rsid w:val="00681FA3"/>
    <w:rsid w:val="006842F1"/>
    <w:rsid w:val="00686C2C"/>
    <w:rsid w:val="0069577B"/>
    <w:rsid w:val="006B190D"/>
    <w:rsid w:val="006E2E02"/>
    <w:rsid w:val="006F026B"/>
    <w:rsid w:val="006F7DAC"/>
    <w:rsid w:val="00712EBD"/>
    <w:rsid w:val="007216FA"/>
    <w:rsid w:val="0073197C"/>
    <w:rsid w:val="007617AF"/>
    <w:rsid w:val="00772704"/>
    <w:rsid w:val="00785C1B"/>
    <w:rsid w:val="007901EB"/>
    <w:rsid w:val="007B224A"/>
    <w:rsid w:val="007B7301"/>
    <w:rsid w:val="007C4CD6"/>
    <w:rsid w:val="007C5B0E"/>
    <w:rsid w:val="007D25D5"/>
    <w:rsid w:val="007F0ED1"/>
    <w:rsid w:val="0080776C"/>
    <w:rsid w:val="00810FA0"/>
    <w:rsid w:val="00820C99"/>
    <w:rsid w:val="00886B49"/>
    <w:rsid w:val="008B586B"/>
    <w:rsid w:val="008D487C"/>
    <w:rsid w:val="008D48CD"/>
    <w:rsid w:val="008E009C"/>
    <w:rsid w:val="009079B2"/>
    <w:rsid w:val="009102E2"/>
    <w:rsid w:val="00916348"/>
    <w:rsid w:val="0091772E"/>
    <w:rsid w:val="00967325"/>
    <w:rsid w:val="00984C67"/>
    <w:rsid w:val="00991B28"/>
    <w:rsid w:val="009B5F62"/>
    <w:rsid w:val="009D14D5"/>
    <w:rsid w:val="009D6392"/>
    <w:rsid w:val="00A0091A"/>
    <w:rsid w:val="00A01A5E"/>
    <w:rsid w:val="00A12F36"/>
    <w:rsid w:val="00A55948"/>
    <w:rsid w:val="00A65252"/>
    <w:rsid w:val="00A941B1"/>
    <w:rsid w:val="00AB2187"/>
    <w:rsid w:val="00AD0BA4"/>
    <w:rsid w:val="00AD53D0"/>
    <w:rsid w:val="00B13183"/>
    <w:rsid w:val="00B148C4"/>
    <w:rsid w:val="00B20438"/>
    <w:rsid w:val="00B459A0"/>
    <w:rsid w:val="00B970E0"/>
    <w:rsid w:val="00BD79D3"/>
    <w:rsid w:val="00BF3B15"/>
    <w:rsid w:val="00BF5B4C"/>
    <w:rsid w:val="00C037F7"/>
    <w:rsid w:val="00C109D6"/>
    <w:rsid w:val="00C130FD"/>
    <w:rsid w:val="00C23F22"/>
    <w:rsid w:val="00C36F11"/>
    <w:rsid w:val="00C40EA5"/>
    <w:rsid w:val="00C56F51"/>
    <w:rsid w:val="00C71145"/>
    <w:rsid w:val="00CC1BE9"/>
    <w:rsid w:val="00CE289C"/>
    <w:rsid w:val="00CE41D6"/>
    <w:rsid w:val="00CE6555"/>
    <w:rsid w:val="00CE6E1A"/>
    <w:rsid w:val="00CF2E63"/>
    <w:rsid w:val="00CF7D29"/>
    <w:rsid w:val="00D0721A"/>
    <w:rsid w:val="00D17C20"/>
    <w:rsid w:val="00D21F2C"/>
    <w:rsid w:val="00D432E7"/>
    <w:rsid w:val="00D60E59"/>
    <w:rsid w:val="00D8675E"/>
    <w:rsid w:val="00DA1236"/>
    <w:rsid w:val="00DE2C8C"/>
    <w:rsid w:val="00DE6612"/>
    <w:rsid w:val="00DE754E"/>
    <w:rsid w:val="00DF237B"/>
    <w:rsid w:val="00E0289E"/>
    <w:rsid w:val="00E31FDC"/>
    <w:rsid w:val="00E34D01"/>
    <w:rsid w:val="00E40F31"/>
    <w:rsid w:val="00E44CEB"/>
    <w:rsid w:val="00E73E50"/>
    <w:rsid w:val="00EA73A9"/>
    <w:rsid w:val="00EA7F64"/>
    <w:rsid w:val="00EC1391"/>
    <w:rsid w:val="00ED3305"/>
    <w:rsid w:val="00EF7003"/>
    <w:rsid w:val="00F16AD2"/>
    <w:rsid w:val="00F22F69"/>
    <w:rsid w:val="00F25224"/>
    <w:rsid w:val="00F271A7"/>
    <w:rsid w:val="00F30468"/>
    <w:rsid w:val="00F3361F"/>
    <w:rsid w:val="00F73384"/>
    <w:rsid w:val="00F827F9"/>
    <w:rsid w:val="00F90C05"/>
    <w:rsid w:val="00FA6ED0"/>
    <w:rsid w:val="00FD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1C5D0A"/>
    <w:rPr>
      <w:rFonts w:ascii="SchoolBookSanPin" w:hAnsi="SchoolBookSanPin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a0"/>
    <w:rsid w:val="001C5D0A"/>
    <w:rPr>
      <w:rFonts w:ascii="SchoolBookSanPin-Italic" w:hAnsi="SchoolBookSanPin-Italic" w:hint="default"/>
      <w:b w:val="0"/>
      <w:bCs w:val="0"/>
      <w:i/>
      <w:iCs/>
      <w:color w:val="231F20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7901EB"/>
  </w:style>
  <w:style w:type="paragraph" w:customStyle="1" w:styleId="normaltable">
    <w:name w:val="normaltable"/>
    <w:basedOn w:val="a"/>
    <w:rsid w:val="007901EB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style0">
    <w:name w:val="fontstyle0"/>
    <w:basedOn w:val="a"/>
    <w:rsid w:val="007901EB"/>
    <w:pPr>
      <w:spacing w:before="100" w:beforeAutospacing="1" w:after="100" w:afterAutospacing="1" w:line="240" w:lineRule="auto"/>
    </w:pPr>
    <w:rPr>
      <w:rFonts w:ascii="OfficinaSansBookITC" w:eastAsia="Times New Roman" w:hAnsi="OfficinaSansBookITC" w:cs="Times New Roman"/>
      <w:color w:val="231F20"/>
      <w:sz w:val="32"/>
      <w:szCs w:val="32"/>
      <w:lang w:eastAsia="ru-RU"/>
    </w:rPr>
  </w:style>
  <w:style w:type="paragraph" w:customStyle="1" w:styleId="fontstyle1">
    <w:name w:val="fontstyle1"/>
    <w:basedOn w:val="a"/>
    <w:rsid w:val="00790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style2">
    <w:name w:val="fontstyle2"/>
    <w:basedOn w:val="a"/>
    <w:rsid w:val="007901EB"/>
    <w:pPr>
      <w:spacing w:before="100" w:beforeAutospacing="1" w:after="100" w:afterAutospacing="1" w:line="240" w:lineRule="auto"/>
    </w:pPr>
    <w:rPr>
      <w:rFonts w:ascii="OfficinaSansBoldITC-Regular" w:eastAsia="Times New Roman" w:hAnsi="OfficinaSansBoldITC-Regular" w:cs="Times New Roman"/>
      <w:b/>
      <w:bCs/>
      <w:color w:val="808285"/>
      <w:sz w:val="60"/>
      <w:szCs w:val="60"/>
      <w:lang w:eastAsia="ru-RU"/>
    </w:rPr>
  </w:style>
  <w:style w:type="paragraph" w:customStyle="1" w:styleId="fontstyle3">
    <w:name w:val="fontstyle3"/>
    <w:basedOn w:val="a"/>
    <w:rsid w:val="007901EB"/>
    <w:pPr>
      <w:spacing w:before="100" w:beforeAutospacing="1" w:after="100" w:afterAutospacing="1" w:line="240" w:lineRule="auto"/>
    </w:pPr>
    <w:rPr>
      <w:rFonts w:ascii="OfficinaSansMediumITC-Regular" w:eastAsia="Times New Roman" w:hAnsi="OfficinaSansMediumITC-Regular" w:cs="Times New Roman"/>
      <w:color w:val="231F20"/>
      <w:sz w:val="18"/>
      <w:szCs w:val="18"/>
      <w:lang w:eastAsia="ru-RU"/>
    </w:rPr>
  </w:style>
  <w:style w:type="paragraph" w:customStyle="1" w:styleId="fontstyle4">
    <w:name w:val="fontstyle4"/>
    <w:basedOn w:val="a"/>
    <w:rsid w:val="007901EB"/>
    <w:pPr>
      <w:spacing w:before="100" w:beforeAutospacing="1" w:after="100" w:afterAutospacing="1" w:line="240" w:lineRule="auto"/>
    </w:pPr>
    <w:rPr>
      <w:rFonts w:ascii="OfficinaSansExtraBoldITC-Reg" w:eastAsia="Times New Roman" w:hAnsi="OfficinaSansExtraBoldITC-Reg" w:cs="Times New Roman"/>
      <w:b/>
      <w:bCs/>
      <w:color w:val="231F20"/>
      <w:sz w:val="24"/>
      <w:szCs w:val="24"/>
      <w:lang w:eastAsia="ru-RU"/>
    </w:rPr>
  </w:style>
  <w:style w:type="paragraph" w:customStyle="1" w:styleId="fontstyle5">
    <w:name w:val="fontstyle5"/>
    <w:basedOn w:val="a"/>
    <w:rsid w:val="007901EB"/>
    <w:pPr>
      <w:spacing w:before="100" w:beforeAutospacing="1" w:after="100" w:afterAutospacing="1" w:line="240" w:lineRule="auto"/>
    </w:pPr>
    <w:rPr>
      <w:rFonts w:ascii="SchoolBookSanPin" w:eastAsia="Times New Roman" w:hAnsi="SchoolBookSanPin" w:cs="Times New Roman"/>
      <w:color w:val="231F20"/>
      <w:sz w:val="20"/>
      <w:szCs w:val="20"/>
      <w:lang w:eastAsia="ru-RU"/>
    </w:rPr>
  </w:style>
  <w:style w:type="paragraph" w:customStyle="1" w:styleId="fontstyle6">
    <w:name w:val="fontstyle6"/>
    <w:basedOn w:val="a"/>
    <w:rsid w:val="007901EB"/>
    <w:pPr>
      <w:spacing w:before="100" w:beforeAutospacing="1" w:after="100" w:afterAutospacing="1" w:line="240" w:lineRule="auto"/>
    </w:pPr>
    <w:rPr>
      <w:rFonts w:ascii="SchoolBookSanPin-Italic" w:eastAsia="Times New Roman" w:hAnsi="SchoolBookSanPin-Italic" w:cs="Times New Roman"/>
      <w:i/>
      <w:iCs/>
      <w:color w:val="231F20"/>
      <w:sz w:val="20"/>
      <w:szCs w:val="20"/>
      <w:lang w:eastAsia="ru-RU"/>
    </w:rPr>
  </w:style>
  <w:style w:type="paragraph" w:customStyle="1" w:styleId="fontstyle7">
    <w:name w:val="fontstyle7"/>
    <w:basedOn w:val="a"/>
    <w:rsid w:val="007901EB"/>
    <w:pPr>
      <w:spacing w:before="100" w:beforeAutospacing="1" w:after="100" w:afterAutospacing="1" w:line="240" w:lineRule="auto"/>
    </w:pPr>
    <w:rPr>
      <w:rFonts w:ascii="PiGraphA" w:eastAsia="Times New Roman" w:hAnsi="PiGraphA" w:cs="Times New Roman"/>
      <w:color w:val="231F20"/>
      <w:sz w:val="14"/>
      <w:szCs w:val="14"/>
      <w:lang w:eastAsia="ru-RU"/>
    </w:rPr>
  </w:style>
  <w:style w:type="paragraph" w:customStyle="1" w:styleId="fontstyle8">
    <w:name w:val="fontstyle8"/>
    <w:basedOn w:val="a"/>
    <w:rsid w:val="007901EB"/>
    <w:pPr>
      <w:spacing w:before="100" w:beforeAutospacing="1" w:after="100" w:afterAutospacing="1" w:line="240" w:lineRule="auto"/>
    </w:pPr>
    <w:rPr>
      <w:rFonts w:ascii="OfficinaSansBoldITC-Italic" w:eastAsia="Times New Roman" w:hAnsi="OfficinaSansBoldITC-Italic" w:cs="Times New Roman"/>
      <w:b/>
      <w:bCs/>
      <w:i/>
      <w:iCs/>
      <w:color w:val="231F20"/>
      <w:lang w:eastAsia="ru-RU"/>
    </w:rPr>
  </w:style>
  <w:style w:type="paragraph" w:customStyle="1" w:styleId="fontstyle9">
    <w:name w:val="fontstyle9"/>
    <w:basedOn w:val="a"/>
    <w:rsid w:val="007901EB"/>
    <w:pPr>
      <w:spacing w:before="100" w:beforeAutospacing="1" w:after="100" w:afterAutospacing="1" w:line="240" w:lineRule="auto"/>
    </w:pPr>
    <w:rPr>
      <w:rFonts w:ascii="SchoolBookSanPin-Bold" w:eastAsia="Times New Roman" w:hAnsi="SchoolBookSanPin-Bold" w:cs="Times New Roman"/>
      <w:b/>
      <w:bCs/>
      <w:color w:val="231F20"/>
      <w:sz w:val="18"/>
      <w:szCs w:val="18"/>
      <w:lang w:eastAsia="ru-RU"/>
    </w:rPr>
  </w:style>
  <w:style w:type="character" w:customStyle="1" w:styleId="fontstyle31">
    <w:name w:val="fontstyle31"/>
    <w:basedOn w:val="a0"/>
    <w:rsid w:val="007901EB"/>
    <w:rPr>
      <w:rFonts w:ascii="OfficinaSansMediumITC-Regular" w:hAnsi="OfficinaSansMediumITC-Regular" w:hint="default"/>
      <w:b w:val="0"/>
      <w:bCs w:val="0"/>
      <w:i w:val="0"/>
      <w:iCs w:val="0"/>
      <w:color w:val="231F20"/>
      <w:sz w:val="18"/>
      <w:szCs w:val="18"/>
    </w:rPr>
  </w:style>
  <w:style w:type="character" w:customStyle="1" w:styleId="fontstyle41">
    <w:name w:val="fontstyle41"/>
    <w:basedOn w:val="a0"/>
    <w:rsid w:val="007901EB"/>
    <w:rPr>
      <w:rFonts w:ascii="OfficinaSansExtraBoldITC-Reg" w:hAnsi="OfficinaSansExtraBoldITC-Reg" w:hint="default"/>
      <w:b/>
      <w:bCs/>
      <w:i w:val="0"/>
      <w:iCs w:val="0"/>
      <w:color w:val="231F20"/>
      <w:sz w:val="24"/>
      <w:szCs w:val="24"/>
    </w:rPr>
  </w:style>
  <w:style w:type="character" w:customStyle="1" w:styleId="fontstyle51">
    <w:name w:val="fontstyle51"/>
    <w:basedOn w:val="a0"/>
    <w:rsid w:val="007901EB"/>
    <w:rPr>
      <w:rFonts w:ascii="SchoolBookSanPin" w:hAnsi="SchoolBookSanPin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61">
    <w:name w:val="fontstyle61"/>
    <w:basedOn w:val="a0"/>
    <w:rsid w:val="007901EB"/>
    <w:rPr>
      <w:rFonts w:ascii="SchoolBookSanPin-Italic" w:hAnsi="SchoolBookSanPin-Italic" w:hint="default"/>
      <w:b w:val="0"/>
      <w:bCs w:val="0"/>
      <w:i/>
      <w:iCs/>
      <w:color w:val="231F20"/>
      <w:sz w:val="20"/>
      <w:szCs w:val="20"/>
    </w:rPr>
  </w:style>
  <w:style w:type="character" w:customStyle="1" w:styleId="fontstyle71">
    <w:name w:val="fontstyle71"/>
    <w:basedOn w:val="a0"/>
    <w:rsid w:val="007901EB"/>
    <w:rPr>
      <w:rFonts w:ascii="PiGraphA" w:hAnsi="PiGraphA" w:hint="default"/>
      <w:b w:val="0"/>
      <w:bCs w:val="0"/>
      <w:i w:val="0"/>
      <w:iCs w:val="0"/>
      <w:color w:val="231F20"/>
      <w:sz w:val="14"/>
      <w:szCs w:val="14"/>
    </w:rPr>
  </w:style>
  <w:style w:type="character" w:customStyle="1" w:styleId="fontstyle81">
    <w:name w:val="fontstyle81"/>
    <w:basedOn w:val="a0"/>
    <w:rsid w:val="007901EB"/>
    <w:rPr>
      <w:rFonts w:ascii="OfficinaSansBoldITC-Italic" w:hAnsi="OfficinaSansBoldITC-Italic" w:hint="default"/>
      <w:b/>
      <w:bCs/>
      <w:i/>
      <w:iCs/>
      <w:color w:val="231F20"/>
      <w:sz w:val="22"/>
      <w:szCs w:val="22"/>
    </w:rPr>
  </w:style>
  <w:style w:type="character" w:customStyle="1" w:styleId="fontstyle91">
    <w:name w:val="fontstyle91"/>
    <w:basedOn w:val="a0"/>
    <w:rsid w:val="007901EB"/>
    <w:rPr>
      <w:rFonts w:ascii="SchoolBookSanPin-Bold" w:hAnsi="SchoolBookSanPin-Bold" w:hint="default"/>
      <w:b/>
      <w:bCs/>
      <w:i w:val="0"/>
      <w:iCs w:val="0"/>
      <w:color w:val="231F20"/>
      <w:sz w:val="18"/>
      <w:szCs w:val="18"/>
    </w:rPr>
  </w:style>
  <w:style w:type="table" w:styleId="a3">
    <w:name w:val="Table Grid"/>
    <w:basedOn w:val="a1"/>
    <w:uiPriority w:val="39"/>
    <w:rsid w:val="008D487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E41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41D6"/>
  </w:style>
  <w:style w:type="paragraph" w:styleId="a6">
    <w:name w:val="footer"/>
    <w:basedOn w:val="a"/>
    <w:link w:val="a7"/>
    <w:uiPriority w:val="99"/>
    <w:unhideWhenUsed/>
    <w:rsid w:val="00CE41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41D6"/>
  </w:style>
  <w:style w:type="table" w:customStyle="1" w:styleId="10">
    <w:name w:val="Сетка таблицы1"/>
    <w:basedOn w:val="a1"/>
    <w:next w:val="a3"/>
    <w:uiPriority w:val="39"/>
    <w:rsid w:val="00E73E5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16680D"/>
    <w:pPr>
      <w:spacing w:after="0" w:line="240" w:lineRule="auto"/>
    </w:pPr>
  </w:style>
  <w:style w:type="paragraph" w:customStyle="1" w:styleId="31">
    <w:name w:val="Заголовок 31"/>
    <w:basedOn w:val="a"/>
    <w:uiPriority w:val="1"/>
    <w:qFormat/>
    <w:rsid w:val="00240561"/>
    <w:pPr>
      <w:widowControl w:val="0"/>
      <w:autoSpaceDE w:val="0"/>
      <w:autoSpaceDN w:val="0"/>
      <w:spacing w:after="0" w:line="240" w:lineRule="auto"/>
      <w:ind w:left="118"/>
      <w:outlineLvl w:val="3"/>
    </w:pPr>
    <w:rPr>
      <w:rFonts w:ascii="Trebuchet MS" w:eastAsia="Trebuchet MS" w:hAnsi="Trebuchet MS" w:cs="Trebuchet MS"/>
    </w:rPr>
  </w:style>
  <w:style w:type="character" w:styleId="a9">
    <w:name w:val="Hyperlink"/>
    <w:basedOn w:val="a0"/>
    <w:uiPriority w:val="99"/>
    <w:unhideWhenUsed/>
    <w:rsid w:val="00681F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1C5D0A"/>
    <w:rPr>
      <w:rFonts w:ascii="SchoolBookSanPin" w:hAnsi="SchoolBookSanPin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a0"/>
    <w:rsid w:val="001C5D0A"/>
    <w:rPr>
      <w:rFonts w:ascii="SchoolBookSanPin-Italic" w:hAnsi="SchoolBookSanPin-Italic" w:hint="default"/>
      <w:b w:val="0"/>
      <w:bCs w:val="0"/>
      <w:i/>
      <w:iCs/>
      <w:color w:val="231F20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7901EB"/>
  </w:style>
  <w:style w:type="paragraph" w:customStyle="1" w:styleId="normaltable">
    <w:name w:val="normaltable"/>
    <w:basedOn w:val="a"/>
    <w:rsid w:val="007901EB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style0">
    <w:name w:val="fontstyle0"/>
    <w:basedOn w:val="a"/>
    <w:rsid w:val="007901EB"/>
    <w:pPr>
      <w:spacing w:before="100" w:beforeAutospacing="1" w:after="100" w:afterAutospacing="1" w:line="240" w:lineRule="auto"/>
    </w:pPr>
    <w:rPr>
      <w:rFonts w:ascii="OfficinaSansBookITC" w:eastAsia="Times New Roman" w:hAnsi="OfficinaSansBookITC" w:cs="Times New Roman"/>
      <w:color w:val="231F20"/>
      <w:sz w:val="32"/>
      <w:szCs w:val="32"/>
      <w:lang w:eastAsia="ru-RU"/>
    </w:rPr>
  </w:style>
  <w:style w:type="paragraph" w:customStyle="1" w:styleId="fontstyle1">
    <w:name w:val="fontstyle1"/>
    <w:basedOn w:val="a"/>
    <w:rsid w:val="00790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style2">
    <w:name w:val="fontstyle2"/>
    <w:basedOn w:val="a"/>
    <w:rsid w:val="007901EB"/>
    <w:pPr>
      <w:spacing w:before="100" w:beforeAutospacing="1" w:after="100" w:afterAutospacing="1" w:line="240" w:lineRule="auto"/>
    </w:pPr>
    <w:rPr>
      <w:rFonts w:ascii="OfficinaSansBoldITC-Regular" w:eastAsia="Times New Roman" w:hAnsi="OfficinaSansBoldITC-Regular" w:cs="Times New Roman"/>
      <w:b/>
      <w:bCs/>
      <w:color w:val="808285"/>
      <w:sz w:val="60"/>
      <w:szCs w:val="60"/>
      <w:lang w:eastAsia="ru-RU"/>
    </w:rPr>
  </w:style>
  <w:style w:type="paragraph" w:customStyle="1" w:styleId="fontstyle3">
    <w:name w:val="fontstyle3"/>
    <w:basedOn w:val="a"/>
    <w:rsid w:val="007901EB"/>
    <w:pPr>
      <w:spacing w:before="100" w:beforeAutospacing="1" w:after="100" w:afterAutospacing="1" w:line="240" w:lineRule="auto"/>
    </w:pPr>
    <w:rPr>
      <w:rFonts w:ascii="OfficinaSansMediumITC-Regular" w:eastAsia="Times New Roman" w:hAnsi="OfficinaSansMediumITC-Regular" w:cs="Times New Roman"/>
      <w:color w:val="231F20"/>
      <w:sz w:val="18"/>
      <w:szCs w:val="18"/>
      <w:lang w:eastAsia="ru-RU"/>
    </w:rPr>
  </w:style>
  <w:style w:type="paragraph" w:customStyle="1" w:styleId="fontstyle4">
    <w:name w:val="fontstyle4"/>
    <w:basedOn w:val="a"/>
    <w:rsid w:val="007901EB"/>
    <w:pPr>
      <w:spacing w:before="100" w:beforeAutospacing="1" w:after="100" w:afterAutospacing="1" w:line="240" w:lineRule="auto"/>
    </w:pPr>
    <w:rPr>
      <w:rFonts w:ascii="OfficinaSansExtraBoldITC-Reg" w:eastAsia="Times New Roman" w:hAnsi="OfficinaSansExtraBoldITC-Reg" w:cs="Times New Roman"/>
      <w:b/>
      <w:bCs/>
      <w:color w:val="231F20"/>
      <w:sz w:val="24"/>
      <w:szCs w:val="24"/>
      <w:lang w:eastAsia="ru-RU"/>
    </w:rPr>
  </w:style>
  <w:style w:type="paragraph" w:customStyle="1" w:styleId="fontstyle5">
    <w:name w:val="fontstyle5"/>
    <w:basedOn w:val="a"/>
    <w:rsid w:val="007901EB"/>
    <w:pPr>
      <w:spacing w:before="100" w:beforeAutospacing="1" w:after="100" w:afterAutospacing="1" w:line="240" w:lineRule="auto"/>
    </w:pPr>
    <w:rPr>
      <w:rFonts w:ascii="SchoolBookSanPin" w:eastAsia="Times New Roman" w:hAnsi="SchoolBookSanPin" w:cs="Times New Roman"/>
      <w:color w:val="231F20"/>
      <w:sz w:val="20"/>
      <w:szCs w:val="20"/>
      <w:lang w:eastAsia="ru-RU"/>
    </w:rPr>
  </w:style>
  <w:style w:type="paragraph" w:customStyle="1" w:styleId="fontstyle6">
    <w:name w:val="fontstyle6"/>
    <w:basedOn w:val="a"/>
    <w:rsid w:val="007901EB"/>
    <w:pPr>
      <w:spacing w:before="100" w:beforeAutospacing="1" w:after="100" w:afterAutospacing="1" w:line="240" w:lineRule="auto"/>
    </w:pPr>
    <w:rPr>
      <w:rFonts w:ascii="SchoolBookSanPin-Italic" w:eastAsia="Times New Roman" w:hAnsi="SchoolBookSanPin-Italic" w:cs="Times New Roman"/>
      <w:i/>
      <w:iCs/>
      <w:color w:val="231F20"/>
      <w:sz w:val="20"/>
      <w:szCs w:val="20"/>
      <w:lang w:eastAsia="ru-RU"/>
    </w:rPr>
  </w:style>
  <w:style w:type="paragraph" w:customStyle="1" w:styleId="fontstyle7">
    <w:name w:val="fontstyle7"/>
    <w:basedOn w:val="a"/>
    <w:rsid w:val="007901EB"/>
    <w:pPr>
      <w:spacing w:before="100" w:beforeAutospacing="1" w:after="100" w:afterAutospacing="1" w:line="240" w:lineRule="auto"/>
    </w:pPr>
    <w:rPr>
      <w:rFonts w:ascii="PiGraphA" w:eastAsia="Times New Roman" w:hAnsi="PiGraphA" w:cs="Times New Roman"/>
      <w:color w:val="231F20"/>
      <w:sz w:val="14"/>
      <w:szCs w:val="14"/>
      <w:lang w:eastAsia="ru-RU"/>
    </w:rPr>
  </w:style>
  <w:style w:type="paragraph" w:customStyle="1" w:styleId="fontstyle8">
    <w:name w:val="fontstyle8"/>
    <w:basedOn w:val="a"/>
    <w:rsid w:val="007901EB"/>
    <w:pPr>
      <w:spacing w:before="100" w:beforeAutospacing="1" w:after="100" w:afterAutospacing="1" w:line="240" w:lineRule="auto"/>
    </w:pPr>
    <w:rPr>
      <w:rFonts w:ascii="OfficinaSansBoldITC-Italic" w:eastAsia="Times New Roman" w:hAnsi="OfficinaSansBoldITC-Italic" w:cs="Times New Roman"/>
      <w:b/>
      <w:bCs/>
      <w:i/>
      <w:iCs/>
      <w:color w:val="231F20"/>
      <w:lang w:eastAsia="ru-RU"/>
    </w:rPr>
  </w:style>
  <w:style w:type="paragraph" w:customStyle="1" w:styleId="fontstyle9">
    <w:name w:val="fontstyle9"/>
    <w:basedOn w:val="a"/>
    <w:rsid w:val="007901EB"/>
    <w:pPr>
      <w:spacing w:before="100" w:beforeAutospacing="1" w:after="100" w:afterAutospacing="1" w:line="240" w:lineRule="auto"/>
    </w:pPr>
    <w:rPr>
      <w:rFonts w:ascii="SchoolBookSanPin-Bold" w:eastAsia="Times New Roman" w:hAnsi="SchoolBookSanPin-Bold" w:cs="Times New Roman"/>
      <w:b/>
      <w:bCs/>
      <w:color w:val="231F20"/>
      <w:sz w:val="18"/>
      <w:szCs w:val="18"/>
      <w:lang w:eastAsia="ru-RU"/>
    </w:rPr>
  </w:style>
  <w:style w:type="character" w:customStyle="1" w:styleId="fontstyle31">
    <w:name w:val="fontstyle31"/>
    <w:basedOn w:val="a0"/>
    <w:rsid w:val="007901EB"/>
    <w:rPr>
      <w:rFonts w:ascii="OfficinaSansMediumITC-Regular" w:hAnsi="OfficinaSansMediumITC-Regular" w:hint="default"/>
      <w:b w:val="0"/>
      <w:bCs w:val="0"/>
      <w:i w:val="0"/>
      <w:iCs w:val="0"/>
      <w:color w:val="231F20"/>
      <w:sz w:val="18"/>
      <w:szCs w:val="18"/>
    </w:rPr>
  </w:style>
  <w:style w:type="character" w:customStyle="1" w:styleId="fontstyle41">
    <w:name w:val="fontstyle41"/>
    <w:basedOn w:val="a0"/>
    <w:rsid w:val="007901EB"/>
    <w:rPr>
      <w:rFonts w:ascii="OfficinaSansExtraBoldITC-Reg" w:hAnsi="OfficinaSansExtraBoldITC-Reg" w:hint="default"/>
      <w:b/>
      <w:bCs/>
      <w:i w:val="0"/>
      <w:iCs w:val="0"/>
      <w:color w:val="231F20"/>
      <w:sz w:val="24"/>
      <w:szCs w:val="24"/>
    </w:rPr>
  </w:style>
  <w:style w:type="character" w:customStyle="1" w:styleId="fontstyle51">
    <w:name w:val="fontstyle51"/>
    <w:basedOn w:val="a0"/>
    <w:rsid w:val="007901EB"/>
    <w:rPr>
      <w:rFonts w:ascii="SchoolBookSanPin" w:hAnsi="SchoolBookSanPin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61">
    <w:name w:val="fontstyle61"/>
    <w:basedOn w:val="a0"/>
    <w:rsid w:val="007901EB"/>
    <w:rPr>
      <w:rFonts w:ascii="SchoolBookSanPin-Italic" w:hAnsi="SchoolBookSanPin-Italic" w:hint="default"/>
      <w:b w:val="0"/>
      <w:bCs w:val="0"/>
      <w:i/>
      <w:iCs/>
      <w:color w:val="231F20"/>
      <w:sz w:val="20"/>
      <w:szCs w:val="20"/>
    </w:rPr>
  </w:style>
  <w:style w:type="character" w:customStyle="1" w:styleId="fontstyle71">
    <w:name w:val="fontstyle71"/>
    <w:basedOn w:val="a0"/>
    <w:rsid w:val="007901EB"/>
    <w:rPr>
      <w:rFonts w:ascii="PiGraphA" w:hAnsi="PiGraphA" w:hint="default"/>
      <w:b w:val="0"/>
      <w:bCs w:val="0"/>
      <w:i w:val="0"/>
      <w:iCs w:val="0"/>
      <w:color w:val="231F20"/>
      <w:sz w:val="14"/>
      <w:szCs w:val="14"/>
    </w:rPr>
  </w:style>
  <w:style w:type="character" w:customStyle="1" w:styleId="fontstyle81">
    <w:name w:val="fontstyle81"/>
    <w:basedOn w:val="a0"/>
    <w:rsid w:val="007901EB"/>
    <w:rPr>
      <w:rFonts w:ascii="OfficinaSansBoldITC-Italic" w:hAnsi="OfficinaSansBoldITC-Italic" w:hint="default"/>
      <w:b/>
      <w:bCs/>
      <w:i/>
      <w:iCs/>
      <w:color w:val="231F20"/>
      <w:sz w:val="22"/>
      <w:szCs w:val="22"/>
    </w:rPr>
  </w:style>
  <w:style w:type="character" w:customStyle="1" w:styleId="fontstyle91">
    <w:name w:val="fontstyle91"/>
    <w:basedOn w:val="a0"/>
    <w:rsid w:val="007901EB"/>
    <w:rPr>
      <w:rFonts w:ascii="SchoolBookSanPin-Bold" w:hAnsi="SchoolBookSanPin-Bold" w:hint="default"/>
      <w:b/>
      <w:bCs/>
      <w:i w:val="0"/>
      <w:iCs w:val="0"/>
      <w:color w:val="231F20"/>
      <w:sz w:val="18"/>
      <w:szCs w:val="18"/>
    </w:rPr>
  </w:style>
  <w:style w:type="table" w:styleId="a3">
    <w:name w:val="Table Grid"/>
    <w:basedOn w:val="a1"/>
    <w:uiPriority w:val="39"/>
    <w:rsid w:val="008D487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E41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41D6"/>
  </w:style>
  <w:style w:type="paragraph" w:styleId="a6">
    <w:name w:val="footer"/>
    <w:basedOn w:val="a"/>
    <w:link w:val="a7"/>
    <w:uiPriority w:val="99"/>
    <w:unhideWhenUsed/>
    <w:rsid w:val="00CE41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41D6"/>
  </w:style>
  <w:style w:type="table" w:customStyle="1" w:styleId="10">
    <w:name w:val="Сетка таблицы1"/>
    <w:basedOn w:val="a1"/>
    <w:next w:val="a3"/>
    <w:uiPriority w:val="39"/>
    <w:rsid w:val="00E73E5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16680D"/>
    <w:pPr>
      <w:spacing w:after="0" w:line="240" w:lineRule="auto"/>
    </w:pPr>
  </w:style>
  <w:style w:type="paragraph" w:customStyle="1" w:styleId="31">
    <w:name w:val="Заголовок 31"/>
    <w:basedOn w:val="a"/>
    <w:uiPriority w:val="1"/>
    <w:qFormat/>
    <w:rsid w:val="00240561"/>
    <w:pPr>
      <w:widowControl w:val="0"/>
      <w:autoSpaceDE w:val="0"/>
      <w:autoSpaceDN w:val="0"/>
      <w:spacing w:after="0" w:line="240" w:lineRule="auto"/>
      <w:ind w:left="118"/>
      <w:outlineLvl w:val="3"/>
    </w:pPr>
    <w:rPr>
      <w:rFonts w:ascii="Trebuchet MS" w:eastAsia="Trebuchet MS" w:hAnsi="Trebuchet MS" w:cs="Trebuchet MS"/>
    </w:rPr>
  </w:style>
  <w:style w:type="character" w:styleId="a9">
    <w:name w:val="Hyperlink"/>
    <w:basedOn w:val="a0"/>
    <w:uiPriority w:val="99"/>
    <w:unhideWhenUsed/>
    <w:rsid w:val="00681F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4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ch.edu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rthistor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bliotekar.ru/index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1AF84-31F0-4122-A76B-1CDF5EF8C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20332</Words>
  <Characters>115896</Characters>
  <Application>Microsoft Office Word</Application>
  <DocSecurity>0</DocSecurity>
  <Lines>965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Файруза</dc:creator>
  <cp:lastModifiedBy>Файруза</cp:lastModifiedBy>
  <cp:revision>80</cp:revision>
  <dcterms:created xsi:type="dcterms:W3CDTF">2022-09-06T06:56:00Z</dcterms:created>
  <dcterms:modified xsi:type="dcterms:W3CDTF">2022-10-17T08:46:00Z</dcterms:modified>
</cp:coreProperties>
</file>